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F061" w14:textId="229FD05E" w:rsidR="00AE5289" w:rsidRDefault="00AE5289">
      <w:pPr>
        <w:rPr>
          <w:b/>
          <w:bCs/>
        </w:rPr>
      </w:pPr>
      <w:r>
        <w:rPr>
          <w:b/>
          <w:bCs/>
        </w:rPr>
        <w:t>Subject to change</w:t>
      </w:r>
    </w:p>
    <w:p w14:paraId="64E92FA9" w14:textId="77777777" w:rsidR="00AE5289" w:rsidRDefault="00AE5289">
      <w:pPr>
        <w:rPr>
          <w:b/>
          <w:bCs/>
        </w:rPr>
      </w:pPr>
    </w:p>
    <w:p w14:paraId="769CCF22" w14:textId="59E297DF" w:rsidR="00840CDB" w:rsidRPr="00596454" w:rsidRDefault="00596454">
      <w:pPr>
        <w:rPr>
          <w:b/>
          <w:bCs/>
        </w:rPr>
      </w:pPr>
      <w:r w:rsidRPr="491F6F0B">
        <w:rPr>
          <w:b/>
          <w:bCs/>
        </w:rPr>
        <w:t>Thursday 11</w:t>
      </w:r>
      <w:r w:rsidRPr="491F6F0B">
        <w:rPr>
          <w:b/>
          <w:bCs/>
          <w:vertAlign w:val="superscript"/>
        </w:rPr>
        <w:t>th</w:t>
      </w:r>
      <w:r w:rsidRPr="491F6F0B">
        <w:rPr>
          <w:b/>
          <w:bCs/>
        </w:rPr>
        <w:t xml:space="preserve"> September</w:t>
      </w:r>
      <w:r w:rsidR="001159A1" w:rsidRPr="491F6F0B">
        <w:rPr>
          <w:b/>
          <w:bCs/>
        </w:rPr>
        <w:t xml:space="preserve"> – </w:t>
      </w:r>
      <w:r w:rsidR="006452B8">
        <w:rPr>
          <w:b/>
          <w:bCs/>
        </w:rPr>
        <w:t xml:space="preserve">P1 </w:t>
      </w:r>
      <w:r w:rsidR="0A255E28" w:rsidRPr="491F6F0B">
        <w:rPr>
          <w:b/>
          <w:bCs/>
        </w:rPr>
        <w:t>13:30-14:00 session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1805"/>
        <w:gridCol w:w="864"/>
        <w:gridCol w:w="5218"/>
        <w:gridCol w:w="1715"/>
      </w:tblGrid>
      <w:tr w:rsidR="006452B8" w14:paraId="348DA671" w14:textId="77777777" w:rsidTr="006452B8">
        <w:tc>
          <w:tcPr>
            <w:tcW w:w="1805" w:type="dxa"/>
          </w:tcPr>
          <w:p w14:paraId="51EB5B53" w14:textId="030E5FF9" w:rsidR="006452B8" w:rsidRPr="00596454" w:rsidRDefault="006452B8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1</w:t>
            </w:r>
          </w:p>
        </w:tc>
        <w:tc>
          <w:tcPr>
            <w:tcW w:w="864" w:type="dxa"/>
          </w:tcPr>
          <w:p w14:paraId="4D1B60C9" w14:textId="32A3A6CF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Time</w:t>
            </w:r>
          </w:p>
        </w:tc>
        <w:tc>
          <w:tcPr>
            <w:tcW w:w="5218" w:type="dxa"/>
          </w:tcPr>
          <w:p w14:paraId="2E5CCC7F" w14:textId="766B1AB7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Presentation Title</w:t>
            </w:r>
          </w:p>
        </w:tc>
        <w:tc>
          <w:tcPr>
            <w:tcW w:w="1715" w:type="dxa"/>
          </w:tcPr>
          <w:p w14:paraId="391DF6EF" w14:textId="139A87C4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Presenter</w:t>
            </w:r>
          </w:p>
        </w:tc>
      </w:tr>
      <w:tr w:rsidR="006452B8" w14:paraId="48000DA8" w14:textId="77777777" w:rsidTr="006452B8">
        <w:tc>
          <w:tcPr>
            <w:tcW w:w="1805" w:type="dxa"/>
          </w:tcPr>
          <w:p w14:paraId="39370E6C" w14:textId="2B4C8ED0" w:rsidR="006452B8" w:rsidRPr="0033643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Wellbeing</w:t>
            </w:r>
          </w:p>
        </w:tc>
        <w:tc>
          <w:tcPr>
            <w:tcW w:w="864" w:type="dxa"/>
          </w:tcPr>
          <w:p w14:paraId="1031291E" w14:textId="78F760EE" w:rsidR="006452B8" w:rsidRPr="0033643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13:30</w:t>
            </w:r>
          </w:p>
        </w:tc>
        <w:tc>
          <w:tcPr>
            <w:tcW w:w="5218" w:type="dxa"/>
          </w:tcPr>
          <w:p w14:paraId="49031C3F" w14:textId="6AEB541C" w:rsidR="006452B8" w:rsidRPr="00336439" w:rsidRDefault="006452B8">
            <w:pPr>
              <w:rPr>
                <w:rFonts w:asciiTheme="majorHAnsi" w:eastAsia="Times New Roman" w:hAnsiTheme="majorHAns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439">
              <w:rPr>
                <w:rFonts w:asciiTheme="majorHAnsi" w:eastAsia="Times New Roman" w:hAnsiTheme="majorHAns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"Rest for 5 minutes"- Hot Debriefing Tool in PICU</w:t>
            </w:r>
          </w:p>
        </w:tc>
        <w:tc>
          <w:tcPr>
            <w:tcW w:w="1715" w:type="dxa"/>
          </w:tcPr>
          <w:p w14:paraId="175F6725" w14:textId="2F51512B" w:rsidR="006452B8" w:rsidRPr="00336439" w:rsidRDefault="006452B8">
            <w:pPr>
              <w:rPr>
                <w:sz w:val="20"/>
                <w:szCs w:val="20"/>
              </w:rPr>
            </w:pPr>
            <w:r w:rsidRPr="00336439">
              <w:rPr>
                <w:sz w:val="20"/>
                <w:szCs w:val="20"/>
              </w:rPr>
              <w:t>Christine Sloan</w:t>
            </w:r>
          </w:p>
        </w:tc>
      </w:tr>
      <w:tr w:rsidR="006452B8" w14:paraId="2E70A974" w14:textId="77777777" w:rsidTr="006452B8">
        <w:tc>
          <w:tcPr>
            <w:tcW w:w="1805" w:type="dxa"/>
          </w:tcPr>
          <w:p w14:paraId="4518B30F" w14:textId="6CB9FF8B" w:rsidR="006452B8" w:rsidRPr="0033643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Wellbeing</w:t>
            </w:r>
          </w:p>
        </w:tc>
        <w:tc>
          <w:tcPr>
            <w:tcW w:w="864" w:type="dxa"/>
          </w:tcPr>
          <w:p w14:paraId="5F9A15CC" w14:textId="65A9BB58" w:rsidR="006452B8" w:rsidRPr="0033643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13:35</w:t>
            </w:r>
          </w:p>
        </w:tc>
        <w:tc>
          <w:tcPr>
            <w:tcW w:w="5218" w:type="dxa"/>
          </w:tcPr>
          <w:p w14:paraId="35431AA9" w14:textId="0522811C" w:rsidR="006452B8" w:rsidRPr="00336439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439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is data? Co-creating a communication tool with families for paediatric critical care research</w:t>
            </w:r>
          </w:p>
        </w:tc>
        <w:tc>
          <w:tcPr>
            <w:tcW w:w="1715" w:type="dxa"/>
          </w:tcPr>
          <w:p w14:paraId="5C146693" w14:textId="46F3F73E" w:rsidR="006452B8" w:rsidRPr="00336439" w:rsidRDefault="006452B8" w:rsidP="1FC24984">
            <w:pPr>
              <w:rPr>
                <w:sz w:val="20"/>
                <w:szCs w:val="20"/>
              </w:rPr>
            </w:pPr>
            <w:r w:rsidRPr="1FC24984">
              <w:rPr>
                <w:sz w:val="20"/>
                <w:szCs w:val="20"/>
              </w:rPr>
              <w:t>Tsz-Yan Milly Lo</w:t>
            </w:r>
          </w:p>
          <w:p w14:paraId="6A62A048" w14:textId="6FEF7E70" w:rsidR="006452B8" w:rsidRPr="00336439" w:rsidRDefault="006452B8">
            <w:pPr>
              <w:rPr>
                <w:sz w:val="20"/>
                <w:szCs w:val="20"/>
              </w:rPr>
            </w:pPr>
          </w:p>
        </w:tc>
      </w:tr>
      <w:tr w:rsidR="006452B8" w14:paraId="015C1A7B" w14:textId="77777777" w:rsidTr="006452B8">
        <w:tc>
          <w:tcPr>
            <w:tcW w:w="1805" w:type="dxa"/>
          </w:tcPr>
          <w:p w14:paraId="33219A9D" w14:textId="5A95AC18" w:rsidR="006452B8" w:rsidRPr="0033643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Wellbeing</w:t>
            </w:r>
          </w:p>
        </w:tc>
        <w:tc>
          <w:tcPr>
            <w:tcW w:w="864" w:type="dxa"/>
          </w:tcPr>
          <w:p w14:paraId="2B3539DA" w14:textId="75236A98" w:rsidR="006452B8" w:rsidRPr="0033643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13:40</w:t>
            </w:r>
          </w:p>
        </w:tc>
        <w:tc>
          <w:tcPr>
            <w:tcW w:w="5218" w:type="dxa"/>
          </w:tcPr>
          <w:p w14:paraId="33F9183E" w14:textId="12EA9EFF" w:rsidR="006452B8" w:rsidRPr="008C5113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C5113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Action Research Project to Enhance Support for Internationally Educated New Staff Nurses</w:t>
            </w:r>
          </w:p>
        </w:tc>
        <w:tc>
          <w:tcPr>
            <w:tcW w:w="1715" w:type="dxa"/>
          </w:tcPr>
          <w:p w14:paraId="7623D744" w14:textId="77EEDCF3" w:rsidR="006452B8" w:rsidRPr="008C5113" w:rsidRDefault="006452B8">
            <w:pPr>
              <w:rPr>
                <w:sz w:val="20"/>
                <w:szCs w:val="20"/>
              </w:rPr>
            </w:pPr>
            <w:r w:rsidRPr="008C5113">
              <w:rPr>
                <w:sz w:val="20"/>
                <w:szCs w:val="20"/>
              </w:rPr>
              <w:t>Vicki Simmonds</w:t>
            </w:r>
          </w:p>
        </w:tc>
      </w:tr>
      <w:tr w:rsidR="006452B8" w14:paraId="51F437FE" w14:textId="77777777" w:rsidTr="006452B8">
        <w:tc>
          <w:tcPr>
            <w:tcW w:w="1805" w:type="dxa"/>
          </w:tcPr>
          <w:p w14:paraId="4570A35F" w14:textId="18C497EC" w:rsidR="006452B8" w:rsidRPr="0033643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Wellbeing</w:t>
            </w:r>
          </w:p>
        </w:tc>
        <w:tc>
          <w:tcPr>
            <w:tcW w:w="864" w:type="dxa"/>
          </w:tcPr>
          <w:p w14:paraId="0D384051" w14:textId="31351437" w:rsidR="006452B8" w:rsidRPr="0033643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13:45</w:t>
            </w:r>
          </w:p>
        </w:tc>
        <w:tc>
          <w:tcPr>
            <w:tcW w:w="5218" w:type="dxa"/>
          </w:tcPr>
          <w:p w14:paraId="42082956" w14:textId="207A67BE" w:rsidR="006452B8" w:rsidRPr="008C5113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C5113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Understanding nurses’ perspectives on stressors that influence CPR outcomes on PICU. </w:t>
            </w:r>
          </w:p>
        </w:tc>
        <w:tc>
          <w:tcPr>
            <w:tcW w:w="1715" w:type="dxa"/>
          </w:tcPr>
          <w:p w14:paraId="4E268DC6" w14:textId="1480D7F1" w:rsidR="006452B8" w:rsidRPr="008C5113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Katherine French</w:t>
            </w:r>
          </w:p>
        </w:tc>
      </w:tr>
      <w:tr w:rsidR="006452B8" w14:paraId="4713E829" w14:textId="77777777" w:rsidTr="006452B8">
        <w:tc>
          <w:tcPr>
            <w:tcW w:w="1805" w:type="dxa"/>
          </w:tcPr>
          <w:p w14:paraId="2114E710" w14:textId="622032C1" w:rsidR="006452B8" w:rsidRPr="0033643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Wellbeing</w:t>
            </w:r>
          </w:p>
        </w:tc>
        <w:tc>
          <w:tcPr>
            <w:tcW w:w="864" w:type="dxa"/>
          </w:tcPr>
          <w:p w14:paraId="39F117D8" w14:textId="7886449C" w:rsidR="006452B8" w:rsidRPr="0033643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13:50</w:t>
            </w:r>
          </w:p>
        </w:tc>
        <w:tc>
          <w:tcPr>
            <w:tcW w:w="5218" w:type="dxa"/>
          </w:tcPr>
          <w:p w14:paraId="712C9ACC" w14:textId="2B8EA69B" w:rsidR="006452B8" w:rsidRPr="008C5113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C5113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NOVEL TOOLKIT TO PROMOTE PAEDIATRIC CRITICAL CARE STAFF WELL-BEING</w:t>
            </w:r>
          </w:p>
        </w:tc>
        <w:tc>
          <w:tcPr>
            <w:tcW w:w="1715" w:type="dxa"/>
          </w:tcPr>
          <w:p w14:paraId="573B8270" w14:textId="794777D4" w:rsidR="006452B8" w:rsidRPr="008C5113" w:rsidRDefault="006452B8">
            <w:pPr>
              <w:rPr>
                <w:sz w:val="20"/>
                <w:szCs w:val="20"/>
              </w:rPr>
            </w:pPr>
            <w:r w:rsidRPr="008C5113">
              <w:rPr>
                <w:sz w:val="20"/>
                <w:szCs w:val="20"/>
              </w:rPr>
              <w:t>Isabelle Butcher</w:t>
            </w:r>
          </w:p>
        </w:tc>
      </w:tr>
      <w:tr w:rsidR="006452B8" w14:paraId="63C43CB4" w14:textId="77777777" w:rsidTr="006452B8">
        <w:trPr>
          <w:trHeight w:val="300"/>
        </w:trPr>
        <w:tc>
          <w:tcPr>
            <w:tcW w:w="1805" w:type="dxa"/>
          </w:tcPr>
          <w:p w14:paraId="350E29EC" w14:textId="78653F74" w:rsidR="006452B8" w:rsidRDefault="006452B8" w:rsidP="1FC24984">
            <w:pPr>
              <w:rPr>
                <w:sz w:val="20"/>
                <w:szCs w:val="20"/>
              </w:rPr>
            </w:pPr>
            <w:r w:rsidRPr="1FC24984">
              <w:rPr>
                <w:sz w:val="20"/>
                <w:szCs w:val="20"/>
              </w:rPr>
              <w:t>Wellbeing</w:t>
            </w:r>
          </w:p>
        </w:tc>
        <w:tc>
          <w:tcPr>
            <w:tcW w:w="864" w:type="dxa"/>
          </w:tcPr>
          <w:p w14:paraId="65CC3F21" w14:textId="5D058F7D" w:rsidR="006452B8" w:rsidRDefault="006452B8" w:rsidP="1FC24984">
            <w:pPr>
              <w:rPr>
                <w:sz w:val="20"/>
                <w:szCs w:val="20"/>
              </w:rPr>
            </w:pPr>
            <w:r w:rsidRPr="1FC24984">
              <w:rPr>
                <w:sz w:val="20"/>
                <w:szCs w:val="20"/>
              </w:rPr>
              <w:t>13:55</w:t>
            </w:r>
          </w:p>
        </w:tc>
        <w:tc>
          <w:tcPr>
            <w:tcW w:w="5218" w:type="dxa"/>
          </w:tcPr>
          <w:p w14:paraId="0F6655E6" w14:textId="0664F865" w:rsidR="006452B8" w:rsidRDefault="006452B8">
            <w:r w:rsidRPr="1FC24984">
              <w:rPr>
                <w:rFonts w:ascii="Roboto" w:eastAsia="Roboto" w:hAnsi="Roboto" w:cs="Roboto"/>
                <w:color w:val="000000" w:themeColor="text1"/>
                <w:sz w:val="18"/>
                <w:szCs w:val="18"/>
              </w:rPr>
              <w:t xml:space="preserve">Optimising Child and Family Experience of Intravenous Cannulation </w:t>
            </w:r>
            <w:r w:rsidRPr="1FC24984">
              <w:rPr>
                <w:rFonts w:ascii="Roboto" w:eastAsia="Roboto" w:hAnsi="Roboto" w:cs="Roboto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</w:tcPr>
          <w:p w14:paraId="3DBC9727" w14:textId="146388B1" w:rsidR="006452B8" w:rsidRDefault="006452B8">
            <w:r w:rsidRPr="1FC24984">
              <w:rPr>
                <w:rFonts w:ascii="Calibri" w:eastAsia="Calibri" w:hAnsi="Calibri" w:cs="Calibri"/>
                <w:sz w:val="20"/>
                <w:szCs w:val="20"/>
              </w:rPr>
              <w:t xml:space="preserve">Urvi </w:t>
            </w:r>
            <w:proofErr w:type="spellStart"/>
            <w:r w:rsidRPr="1FC24984">
              <w:rPr>
                <w:rFonts w:ascii="Calibri" w:eastAsia="Calibri" w:hAnsi="Calibri" w:cs="Calibri"/>
                <w:sz w:val="20"/>
                <w:szCs w:val="20"/>
              </w:rPr>
              <w:t>Dhorajia</w:t>
            </w:r>
            <w:proofErr w:type="spellEnd"/>
          </w:p>
        </w:tc>
      </w:tr>
    </w:tbl>
    <w:p w14:paraId="500AC16A" w14:textId="77777777" w:rsidR="00596454" w:rsidRDefault="005964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867"/>
        <w:gridCol w:w="5245"/>
        <w:gridCol w:w="1701"/>
      </w:tblGrid>
      <w:tr w:rsidR="006452B8" w14:paraId="1CF7D0A1" w14:textId="77777777" w:rsidTr="768D1EAF">
        <w:tc>
          <w:tcPr>
            <w:tcW w:w="1822" w:type="dxa"/>
          </w:tcPr>
          <w:p w14:paraId="68DCA874" w14:textId="03D71D45" w:rsidR="006452B8" w:rsidRPr="00596454" w:rsidRDefault="006452B8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2</w:t>
            </w:r>
          </w:p>
        </w:tc>
        <w:tc>
          <w:tcPr>
            <w:tcW w:w="867" w:type="dxa"/>
          </w:tcPr>
          <w:p w14:paraId="7437524A" w14:textId="6D82C1A1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Time</w:t>
            </w:r>
          </w:p>
        </w:tc>
        <w:tc>
          <w:tcPr>
            <w:tcW w:w="5245" w:type="dxa"/>
          </w:tcPr>
          <w:p w14:paraId="095CCD28" w14:textId="7B25858D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Presentation Title</w:t>
            </w:r>
          </w:p>
        </w:tc>
        <w:tc>
          <w:tcPr>
            <w:tcW w:w="1701" w:type="dxa"/>
          </w:tcPr>
          <w:p w14:paraId="0A315E1B" w14:textId="3BA6A6FF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Presenter</w:t>
            </w:r>
          </w:p>
        </w:tc>
      </w:tr>
      <w:tr w:rsidR="006452B8" w14:paraId="5BFF95EA" w14:textId="77777777" w:rsidTr="768D1EAF">
        <w:tc>
          <w:tcPr>
            <w:tcW w:w="1822" w:type="dxa"/>
          </w:tcPr>
          <w:p w14:paraId="6A0B7D37" w14:textId="413C1B69" w:rsidR="006452B8" w:rsidRPr="00AD21E7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867" w:type="dxa"/>
          </w:tcPr>
          <w:p w14:paraId="55CF8C52" w14:textId="33034A98" w:rsidR="006452B8" w:rsidRPr="00AD21E7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13:30</w:t>
            </w:r>
          </w:p>
        </w:tc>
        <w:tc>
          <w:tcPr>
            <w:tcW w:w="5245" w:type="dxa"/>
          </w:tcPr>
          <w:p w14:paraId="16470626" w14:textId="2488A2EF" w:rsidR="006452B8" w:rsidRPr="00AD21E7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D21E7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Clinical outcomes for patients admitted to cardiac PICU: a 5-year retrospective analysis</w:t>
            </w:r>
          </w:p>
        </w:tc>
        <w:tc>
          <w:tcPr>
            <w:tcW w:w="1701" w:type="dxa"/>
          </w:tcPr>
          <w:p w14:paraId="165A1BC6" w14:textId="5EACDAB2" w:rsidR="006452B8" w:rsidRPr="00AD21E7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D21E7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Euan McCaughey (Peter Donnelly)</w:t>
            </w:r>
          </w:p>
        </w:tc>
      </w:tr>
      <w:tr w:rsidR="006452B8" w14:paraId="66C31C6E" w14:textId="77777777" w:rsidTr="768D1EAF">
        <w:tc>
          <w:tcPr>
            <w:tcW w:w="1822" w:type="dxa"/>
          </w:tcPr>
          <w:p w14:paraId="77271C7A" w14:textId="317DDC58" w:rsidR="006452B8" w:rsidRPr="00AD21E7" w:rsidRDefault="006452B8" w:rsidP="00990C5C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867" w:type="dxa"/>
          </w:tcPr>
          <w:p w14:paraId="327C78CB" w14:textId="700FA798" w:rsidR="006452B8" w:rsidRDefault="006452B8" w:rsidP="00990C5C">
            <w:r w:rsidRPr="768D1EAF">
              <w:rPr>
                <w:sz w:val="20"/>
                <w:szCs w:val="20"/>
              </w:rPr>
              <w:t>13:35</w:t>
            </w:r>
          </w:p>
        </w:tc>
        <w:tc>
          <w:tcPr>
            <w:tcW w:w="5245" w:type="dxa"/>
          </w:tcPr>
          <w:p w14:paraId="6C32E2FA" w14:textId="0CC52A10" w:rsidR="006452B8" w:rsidRPr="00990C5C" w:rsidRDefault="006452B8" w:rsidP="00990C5C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90C5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Healthcare professionals’ views of physiotherapy after cardiac surgery in children with congenital heart disease: a UK and Ireland survey</w:t>
            </w:r>
          </w:p>
        </w:tc>
        <w:tc>
          <w:tcPr>
            <w:tcW w:w="1701" w:type="dxa"/>
          </w:tcPr>
          <w:p w14:paraId="1C140DED" w14:textId="5B8B1A2B" w:rsidR="006452B8" w:rsidRPr="00990C5C" w:rsidRDefault="006452B8" w:rsidP="00990C5C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Steph Clarke</w:t>
            </w:r>
          </w:p>
        </w:tc>
      </w:tr>
      <w:tr w:rsidR="006452B8" w14:paraId="6C21671B" w14:textId="77777777" w:rsidTr="768D1EAF">
        <w:trPr>
          <w:trHeight w:val="300"/>
        </w:trPr>
        <w:tc>
          <w:tcPr>
            <w:tcW w:w="1822" w:type="dxa"/>
          </w:tcPr>
          <w:p w14:paraId="786FDD8E" w14:textId="729BE3B4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867" w:type="dxa"/>
          </w:tcPr>
          <w:p w14:paraId="581D4BF8" w14:textId="0F0051B1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13:40</w:t>
            </w:r>
          </w:p>
        </w:tc>
        <w:tc>
          <w:tcPr>
            <w:tcW w:w="5245" w:type="dxa"/>
          </w:tcPr>
          <w:p w14:paraId="3643A404" w14:textId="542AEF20" w:rsidR="006452B8" w:rsidRDefault="006452B8" w:rsidP="768D1EAF">
            <w:pPr>
              <w:rPr>
                <w:rFonts w:ascii="Roboto" w:eastAsia="Times New Roman" w:hAnsi="Roboto" w:cs="Calibri"/>
                <w:color w:val="000000" w:themeColor="text1"/>
                <w:sz w:val="16"/>
                <w:szCs w:val="16"/>
                <w:lang w:eastAsia="en-GB"/>
              </w:rPr>
            </w:pPr>
            <w:r w:rsidRPr="768D1EAF">
              <w:rPr>
                <w:rFonts w:ascii="Roboto" w:eastAsia="Times New Roman" w:hAnsi="Roboto" w:cs="Calibri"/>
                <w:color w:val="000000" w:themeColor="text1"/>
                <w:sz w:val="16"/>
                <w:szCs w:val="16"/>
                <w:lang w:eastAsia="en-GB"/>
              </w:rPr>
              <w:t>Exploring parental perspectives of physiotherapy in children with congenital heart disease: a qualitative study</w:t>
            </w:r>
          </w:p>
          <w:p w14:paraId="613F41D8" w14:textId="6A746F1C" w:rsidR="006452B8" w:rsidRDefault="006452B8" w:rsidP="768D1EAF">
            <w:pPr>
              <w:rPr>
                <w:rFonts w:ascii="Roboto" w:hAnsi="Roboto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855BAA4" w14:textId="5B8B1A2B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Steph Clarke</w:t>
            </w:r>
          </w:p>
          <w:p w14:paraId="2AE75572" w14:textId="5B103DE5" w:rsidR="006452B8" w:rsidRDefault="006452B8" w:rsidP="768D1EAF">
            <w:pPr>
              <w:rPr>
                <w:rFonts w:ascii="Roboto" w:eastAsia="Times New Roman" w:hAnsi="Roboto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</w:tr>
      <w:tr w:rsidR="006452B8" w14:paraId="21EE4D35" w14:textId="77777777" w:rsidTr="768D1EAF">
        <w:trPr>
          <w:trHeight w:val="300"/>
        </w:trPr>
        <w:tc>
          <w:tcPr>
            <w:tcW w:w="1822" w:type="dxa"/>
          </w:tcPr>
          <w:p w14:paraId="662695F4" w14:textId="428CAA7C" w:rsidR="006452B8" w:rsidRPr="00AD21E7" w:rsidRDefault="006452B8" w:rsidP="00990C5C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867" w:type="dxa"/>
          </w:tcPr>
          <w:p w14:paraId="7153A45A" w14:textId="3DB6DDA3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13:45</w:t>
            </w:r>
          </w:p>
        </w:tc>
        <w:tc>
          <w:tcPr>
            <w:tcW w:w="5245" w:type="dxa"/>
          </w:tcPr>
          <w:p w14:paraId="30D5146C" w14:textId="5373DC61" w:rsidR="006452B8" w:rsidRPr="00990C5C" w:rsidRDefault="006452B8" w:rsidP="00990C5C">
            <w:pPr>
              <w:rPr>
                <w:rFonts w:ascii="Roboto" w:hAnsi="Roboto" w:cs="Calibri"/>
                <w:color w:val="000000"/>
                <w:sz w:val="16"/>
                <w:szCs w:val="16"/>
              </w:rPr>
            </w:pPr>
            <w:r>
              <w:rPr>
                <w:rFonts w:ascii="Roboto" w:hAnsi="Roboto" w:cs="Calibri"/>
                <w:color w:val="000000"/>
                <w:sz w:val="16"/>
                <w:szCs w:val="16"/>
              </w:rPr>
              <w:t>Audit to evaluate the incidence and patient pathway of patients diagnosed with necrotizing enterocolitis (NEC) during cardiac intensive care stay</w:t>
            </w:r>
          </w:p>
        </w:tc>
        <w:tc>
          <w:tcPr>
            <w:tcW w:w="1701" w:type="dxa"/>
          </w:tcPr>
          <w:p w14:paraId="44A1D9C0" w14:textId="77777777" w:rsidR="006452B8" w:rsidRPr="00990C5C" w:rsidRDefault="006452B8" w:rsidP="00990C5C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90C5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Sunita </w:t>
            </w:r>
            <w:proofErr w:type="spellStart"/>
            <w:r w:rsidRPr="00990C5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Jeyapal</w:t>
            </w:r>
            <w:proofErr w:type="spellEnd"/>
          </w:p>
          <w:p w14:paraId="5325D010" w14:textId="77777777" w:rsidR="006452B8" w:rsidRPr="00990C5C" w:rsidRDefault="006452B8" w:rsidP="00990C5C">
            <w:pPr>
              <w:rPr>
                <w:sz w:val="20"/>
                <w:szCs w:val="20"/>
              </w:rPr>
            </w:pPr>
          </w:p>
        </w:tc>
      </w:tr>
      <w:tr w:rsidR="006452B8" w14:paraId="68938710" w14:textId="77777777" w:rsidTr="768D1EAF">
        <w:tc>
          <w:tcPr>
            <w:tcW w:w="1822" w:type="dxa"/>
          </w:tcPr>
          <w:p w14:paraId="5DCFCA62" w14:textId="0CA6A081" w:rsidR="006452B8" w:rsidRPr="00AD21E7" w:rsidRDefault="006452B8" w:rsidP="00990C5C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867" w:type="dxa"/>
          </w:tcPr>
          <w:p w14:paraId="07940735" w14:textId="59C9627F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13:50</w:t>
            </w:r>
          </w:p>
        </w:tc>
        <w:tc>
          <w:tcPr>
            <w:tcW w:w="5245" w:type="dxa"/>
          </w:tcPr>
          <w:p w14:paraId="54E51FC5" w14:textId="450E5807" w:rsidR="006452B8" w:rsidRPr="001011DB" w:rsidRDefault="006452B8" w:rsidP="00990C5C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011DB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Feasibility of venous congestion scoring to identify multi-organ venous congestion in critically ill ventilated children: A Pilot Study</w:t>
            </w:r>
          </w:p>
        </w:tc>
        <w:tc>
          <w:tcPr>
            <w:tcW w:w="1701" w:type="dxa"/>
          </w:tcPr>
          <w:p w14:paraId="7500A626" w14:textId="5253E44D" w:rsidR="006452B8" w:rsidRPr="001011DB" w:rsidRDefault="006452B8" w:rsidP="00990C5C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011DB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Manuel Varghese Baby</w:t>
            </w:r>
          </w:p>
        </w:tc>
      </w:tr>
      <w:tr w:rsidR="006452B8" w14:paraId="0DE7867C" w14:textId="77777777" w:rsidTr="768D1EAF">
        <w:tc>
          <w:tcPr>
            <w:tcW w:w="1822" w:type="dxa"/>
          </w:tcPr>
          <w:p w14:paraId="5BA938D8" w14:textId="31D8195F" w:rsidR="006452B8" w:rsidRPr="00AD21E7" w:rsidRDefault="006452B8" w:rsidP="00990C5C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867" w:type="dxa"/>
          </w:tcPr>
          <w:p w14:paraId="05F68CB7" w14:textId="0444E014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13:55</w:t>
            </w:r>
          </w:p>
        </w:tc>
        <w:tc>
          <w:tcPr>
            <w:tcW w:w="5245" w:type="dxa"/>
          </w:tcPr>
          <w:p w14:paraId="4B2A2618" w14:textId="77777777" w:rsidR="006452B8" w:rsidRPr="001011DB" w:rsidRDefault="006452B8" w:rsidP="001011DB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011DB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Under pressure - Inotrope management in PCCU</w:t>
            </w:r>
          </w:p>
          <w:p w14:paraId="5E80FE94" w14:textId="12CFC9F7" w:rsidR="006452B8" w:rsidRPr="001011DB" w:rsidRDefault="006452B8" w:rsidP="00990C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B35327" w14:textId="19DB85AA" w:rsidR="006452B8" w:rsidRPr="001011DB" w:rsidRDefault="006452B8" w:rsidP="00990C5C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Kerry Jack</w:t>
            </w:r>
          </w:p>
        </w:tc>
      </w:tr>
    </w:tbl>
    <w:p w14:paraId="388C8500" w14:textId="77777777" w:rsidR="00596454" w:rsidRDefault="00596454"/>
    <w:p w14:paraId="1B0D839C" w14:textId="77777777" w:rsidR="00990C5C" w:rsidRDefault="00990C5C">
      <w:pPr>
        <w:rPr>
          <w:sz w:val="20"/>
          <w:szCs w:val="20"/>
        </w:rPr>
      </w:pPr>
    </w:p>
    <w:p w14:paraId="6CE85889" w14:textId="77777777" w:rsidR="00C70AEE" w:rsidRPr="00990C5C" w:rsidRDefault="00C70AEE">
      <w:pPr>
        <w:rPr>
          <w:sz w:val="20"/>
          <w:szCs w:val="20"/>
        </w:rPr>
      </w:pPr>
    </w:p>
    <w:tbl>
      <w:tblPr>
        <w:tblStyle w:val="TableGrid"/>
        <w:tblW w:w="9943" w:type="dxa"/>
        <w:tblLook w:val="04A0" w:firstRow="1" w:lastRow="0" w:firstColumn="1" w:lastColumn="0" w:noHBand="0" w:noVBand="1"/>
      </w:tblPr>
      <w:tblGrid>
        <w:gridCol w:w="1453"/>
        <w:gridCol w:w="855"/>
        <w:gridCol w:w="5998"/>
        <w:gridCol w:w="1637"/>
      </w:tblGrid>
      <w:tr w:rsidR="006452B8" w14:paraId="66B0E1EB" w14:textId="77777777" w:rsidTr="006452B8">
        <w:tc>
          <w:tcPr>
            <w:tcW w:w="1453" w:type="dxa"/>
          </w:tcPr>
          <w:p w14:paraId="25CE8A15" w14:textId="5CFEE718" w:rsidR="006452B8" w:rsidRPr="00596454" w:rsidRDefault="006452B8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lastRenderedPageBreak/>
              <w:t>Screen 3</w:t>
            </w:r>
          </w:p>
        </w:tc>
        <w:tc>
          <w:tcPr>
            <w:tcW w:w="855" w:type="dxa"/>
          </w:tcPr>
          <w:p w14:paraId="7F941CE5" w14:textId="0E16AC85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Time</w:t>
            </w:r>
          </w:p>
        </w:tc>
        <w:tc>
          <w:tcPr>
            <w:tcW w:w="5998" w:type="dxa"/>
          </w:tcPr>
          <w:p w14:paraId="70257227" w14:textId="79AB442B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Presentation Title</w:t>
            </w:r>
          </w:p>
        </w:tc>
        <w:tc>
          <w:tcPr>
            <w:tcW w:w="1637" w:type="dxa"/>
          </w:tcPr>
          <w:p w14:paraId="679930D6" w14:textId="4D78A8C0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Presenter</w:t>
            </w:r>
          </w:p>
        </w:tc>
      </w:tr>
      <w:tr w:rsidR="006452B8" w14:paraId="7F9A4A66" w14:textId="77777777" w:rsidTr="006452B8">
        <w:tc>
          <w:tcPr>
            <w:tcW w:w="1453" w:type="dxa"/>
          </w:tcPr>
          <w:p w14:paraId="2AD7D9E7" w14:textId="6704519B" w:rsidR="006452B8" w:rsidRPr="001011DB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 xml:space="preserve"> Transport</w:t>
            </w:r>
          </w:p>
        </w:tc>
        <w:tc>
          <w:tcPr>
            <w:tcW w:w="855" w:type="dxa"/>
          </w:tcPr>
          <w:p w14:paraId="35CF2B1D" w14:textId="7380A017" w:rsidR="006452B8" w:rsidRDefault="006452B8">
            <w:r w:rsidRPr="768D1EAF">
              <w:rPr>
                <w:sz w:val="20"/>
                <w:szCs w:val="20"/>
              </w:rPr>
              <w:t>13:30</w:t>
            </w:r>
          </w:p>
        </w:tc>
        <w:tc>
          <w:tcPr>
            <w:tcW w:w="5998" w:type="dxa"/>
          </w:tcPr>
          <w:p w14:paraId="67B5DA37" w14:textId="092D5BB6" w:rsidR="006452B8" w:rsidRPr="001011DB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011DB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Comparison of Specialist and Non Specialist Transport Teams for Emergency Neurosurgery in the West Midlands 2020-2024</w:t>
            </w:r>
          </w:p>
        </w:tc>
        <w:tc>
          <w:tcPr>
            <w:tcW w:w="1637" w:type="dxa"/>
          </w:tcPr>
          <w:p w14:paraId="46815249" w14:textId="78C50BCF" w:rsidR="006452B8" w:rsidRPr="001011DB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Coakley</w:t>
            </w:r>
          </w:p>
        </w:tc>
      </w:tr>
      <w:tr w:rsidR="006452B8" w14:paraId="66FF52E8" w14:textId="77777777" w:rsidTr="006452B8">
        <w:tc>
          <w:tcPr>
            <w:tcW w:w="1453" w:type="dxa"/>
          </w:tcPr>
          <w:p w14:paraId="0C1663EB" w14:textId="214A2697" w:rsidR="006452B8" w:rsidRPr="001011DB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 xml:space="preserve"> Transport</w:t>
            </w:r>
          </w:p>
        </w:tc>
        <w:tc>
          <w:tcPr>
            <w:tcW w:w="855" w:type="dxa"/>
          </w:tcPr>
          <w:p w14:paraId="5203F567" w14:textId="21387AAE" w:rsidR="006452B8" w:rsidRDefault="006452B8">
            <w:r w:rsidRPr="768D1EAF">
              <w:rPr>
                <w:sz w:val="20"/>
                <w:szCs w:val="20"/>
              </w:rPr>
              <w:t>13:35</w:t>
            </w:r>
          </w:p>
        </w:tc>
        <w:tc>
          <w:tcPr>
            <w:tcW w:w="5998" w:type="dxa"/>
          </w:tcPr>
          <w:p w14:paraId="7CEA51BF" w14:textId="7FF70388" w:rsidR="006452B8" w:rsidRPr="001011DB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011DB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Does the grade of referring clinician to a Paediatric Critical Care Transport Team impact team workload?</w:t>
            </w:r>
          </w:p>
        </w:tc>
        <w:tc>
          <w:tcPr>
            <w:tcW w:w="1637" w:type="dxa"/>
          </w:tcPr>
          <w:p w14:paraId="444F0AB7" w14:textId="43C6CAE1" w:rsidR="006452B8" w:rsidRPr="001011DB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Griksaitis</w:t>
            </w:r>
          </w:p>
        </w:tc>
      </w:tr>
      <w:tr w:rsidR="006452B8" w14:paraId="275341C8" w14:textId="77777777" w:rsidTr="006452B8">
        <w:tc>
          <w:tcPr>
            <w:tcW w:w="1453" w:type="dxa"/>
          </w:tcPr>
          <w:p w14:paraId="74ED005D" w14:textId="3855DA5B" w:rsidR="006452B8" w:rsidRPr="001011DB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Transport</w:t>
            </w:r>
          </w:p>
        </w:tc>
        <w:tc>
          <w:tcPr>
            <w:tcW w:w="855" w:type="dxa"/>
          </w:tcPr>
          <w:p w14:paraId="4333D610" w14:textId="60AB25B9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13:40</w:t>
            </w:r>
          </w:p>
        </w:tc>
        <w:tc>
          <w:tcPr>
            <w:tcW w:w="5998" w:type="dxa"/>
          </w:tcPr>
          <w:p w14:paraId="36A7FB68" w14:textId="76D11EE7" w:rsidR="006452B8" w:rsidRPr="005120B0" w:rsidRDefault="006452B8">
            <w:pPr>
              <w:rPr>
                <w:rFonts w:ascii="Roboto" w:hAnsi="Roboto" w:cs="Calibri"/>
                <w:color w:val="000000"/>
                <w:sz w:val="16"/>
                <w:szCs w:val="16"/>
              </w:rPr>
            </w:pPr>
            <w:r>
              <w:rPr>
                <w:rFonts w:ascii="Roboto" w:hAnsi="Roboto" w:cs="Calibri"/>
                <w:color w:val="000000"/>
                <w:sz w:val="16"/>
                <w:szCs w:val="16"/>
              </w:rPr>
              <w:t>Space Odyssey – The Utilisation of Paediatric Transport Service for a Once-in-a-lifetime Journey to the Space Centre for a child with a life limiting condition</w:t>
            </w:r>
          </w:p>
        </w:tc>
        <w:tc>
          <w:tcPr>
            <w:tcW w:w="1637" w:type="dxa"/>
          </w:tcPr>
          <w:p w14:paraId="65648538" w14:textId="52FA9203" w:rsidR="006452B8" w:rsidRPr="005120B0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Abdullah Khan</w:t>
            </w:r>
          </w:p>
        </w:tc>
      </w:tr>
      <w:tr w:rsidR="006452B8" w14:paraId="5E10941A" w14:textId="77777777" w:rsidTr="006452B8">
        <w:tc>
          <w:tcPr>
            <w:tcW w:w="1453" w:type="dxa"/>
          </w:tcPr>
          <w:p w14:paraId="3B7120C6" w14:textId="4388DB02" w:rsidR="006452B8" w:rsidRPr="001011DB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Transport</w:t>
            </w:r>
          </w:p>
        </w:tc>
        <w:tc>
          <w:tcPr>
            <w:tcW w:w="855" w:type="dxa"/>
          </w:tcPr>
          <w:p w14:paraId="7E031ECC" w14:textId="654CEB2C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13:45</w:t>
            </w:r>
          </w:p>
        </w:tc>
        <w:tc>
          <w:tcPr>
            <w:tcW w:w="5998" w:type="dxa"/>
          </w:tcPr>
          <w:p w14:paraId="20E436E4" w14:textId="77777777" w:rsidR="006452B8" w:rsidRPr="00057A6D" w:rsidRDefault="006452B8" w:rsidP="00057A6D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57A6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Referral and retrieval of patients with complex critical illness</w:t>
            </w:r>
          </w:p>
          <w:p w14:paraId="58C17444" w14:textId="5304DDA2" w:rsidR="006452B8" w:rsidRDefault="006452B8"/>
        </w:tc>
        <w:tc>
          <w:tcPr>
            <w:tcW w:w="1637" w:type="dxa"/>
          </w:tcPr>
          <w:p w14:paraId="10962DCC" w14:textId="266BC206" w:rsidR="006452B8" w:rsidRPr="00057A6D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Martin</w:t>
            </w:r>
          </w:p>
        </w:tc>
      </w:tr>
      <w:tr w:rsidR="006452B8" w14:paraId="45643D18" w14:textId="77777777" w:rsidTr="006452B8">
        <w:tc>
          <w:tcPr>
            <w:tcW w:w="1453" w:type="dxa"/>
          </w:tcPr>
          <w:p w14:paraId="5A2204A9" w14:textId="6018FDB8" w:rsidR="006452B8" w:rsidRPr="001011DB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Transport</w:t>
            </w:r>
          </w:p>
        </w:tc>
        <w:tc>
          <w:tcPr>
            <w:tcW w:w="855" w:type="dxa"/>
          </w:tcPr>
          <w:p w14:paraId="6619AA26" w14:textId="11DBF8D7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13:50</w:t>
            </w:r>
          </w:p>
        </w:tc>
        <w:tc>
          <w:tcPr>
            <w:tcW w:w="5998" w:type="dxa"/>
          </w:tcPr>
          <w:p w14:paraId="01A15D15" w14:textId="0E6A63EC" w:rsidR="006452B8" w:rsidRPr="00057A6D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57A6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Has the centralisation of a critical care paediatric transport service improved mobilisation </w:t>
            </w:r>
            <w:proofErr w:type="gramStart"/>
            <w:r w:rsidRPr="00057A6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times</w:t>
            </w:r>
            <w:proofErr w:type="gramEnd"/>
            <w:r w:rsidRPr="00057A6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?</w:t>
            </w:r>
          </w:p>
        </w:tc>
        <w:tc>
          <w:tcPr>
            <w:tcW w:w="1637" w:type="dxa"/>
          </w:tcPr>
          <w:p w14:paraId="267CA9F9" w14:textId="14BB2E49" w:rsidR="006452B8" w:rsidRPr="00057A6D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Dillon</w:t>
            </w:r>
          </w:p>
        </w:tc>
      </w:tr>
      <w:tr w:rsidR="006452B8" w14:paraId="0BF17FC0" w14:textId="77777777" w:rsidTr="006452B8">
        <w:tc>
          <w:tcPr>
            <w:tcW w:w="1453" w:type="dxa"/>
          </w:tcPr>
          <w:p w14:paraId="1ADC58FD" w14:textId="34D6E843" w:rsidR="006452B8" w:rsidRPr="001011DB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Transport</w:t>
            </w:r>
          </w:p>
        </w:tc>
        <w:tc>
          <w:tcPr>
            <w:tcW w:w="855" w:type="dxa"/>
          </w:tcPr>
          <w:p w14:paraId="124E9A56" w14:textId="21D57CAD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13:55</w:t>
            </w:r>
          </w:p>
        </w:tc>
        <w:tc>
          <w:tcPr>
            <w:tcW w:w="5998" w:type="dxa"/>
          </w:tcPr>
          <w:p w14:paraId="6C838019" w14:textId="53A5A7CE" w:rsidR="006452B8" w:rsidRPr="00AA4B40" w:rsidRDefault="006452B8" w:rsidP="768D1EAF">
            <w:pPr>
              <w:rPr>
                <w:rFonts w:ascii="Roboto" w:eastAsia="Roboto" w:hAnsi="Roboto" w:cs="Roboto"/>
                <w:kern w:val="0"/>
                <w:sz w:val="16"/>
                <w:szCs w:val="16"/>
                <w14:ligatures w14:val="none"/>
              </w:rPr>
            </w:pPr>
            <w:r w:rsidRPr="768D1EAF">
              <w:rPr>
                <w:rFonts w:ascii="Roboto" w:eastAsia="Roboto" w:hAnsi="Roboto" w:cs="Roboto"/>
                <w:color w:val="000000" w:themeColor="text1"/>
                <w:sz w:val="18"/>
                <w:szCs w:val="18"/>
              </w:rPr>
              <w:t>LEAKY-VENT – A Quality Improvement Project Assessing Increased Leak (%) on the Hamilton T1 Ventilator During Neonatal Transport</w:t>
            </w:r>
          </w:p>
        </w:tc>
        <w:tc>
          <w:tcPr>
            <w:tcW w:w="1637" w:type="dxa"/>
          </w:tcPr>
          <w:p w14:paraId="0BD63B64" w14:textId="15B8F924" w:rsidR="006452B8" w:rsidRPr="00057A6D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Aaron Phua</w:t>
            </w:r>
          </w:p>
        </w:tc>
      </w:tr>
    </w:tbl>
    <w:p w14:paraId="3DD7225B" w14:textId="395FD513" w:rsidR="001011DB" w:rsidRDefault="001011DB" w:rsidP="1FC24984"/>
    <w:tbl>
      <w:tblPr>
        <w:tblStyle w:val="TableGrid"/>
        <w:tblW w:w="10144" w:type="dxa"/>
        <w:tblLayout w:type="fixed"/>
        <w:tblLook w:val="04A0" w:firstRow="1" w:lastRow="0" w:firstColumn="1" w:lastColumn="0" w:noHBand="0" w:noVBand="1"/>
      </w:tblPr>
      <w:tblGrid>
        <w:gridCol w:w="1440"/>
        <w:gridCol w:w="895"/>
        <w:gridCol w:w="6030"/>
        <w:gridCol w:w="1779"/>
      </w:tblGrid>
      <w:tr w:rsidR="006452B8" w14:paraId="6927739B" w14:textId="77777777" w:rsidTr="006452B8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C31EA" w14:textId="6D9011D7" w:rsidR="006452B8" w:rsidRDefault="006452B8" w:rsidP="1FC24984">
            <w:r w:rsidRPr="1FC24984">
              <w:rPr>
                <w:rFonts w:ascii="Calibri" w:eastAsia="Calibri" w:hAnsi="Calibri" w:cs="Calibri"/>
                <w:b/>
                <w:bCs/>
              </w:rPr>
              <w:t>Screen 4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28FA3" w14:textId="215051EB" w:rsidR="006452B8" w:rsidRDefault="006452B8" w:rsidP="1FC24984">
            <w:r w:rsidRPr="1FC24984">
              <w:rPr>
                <w:rFonts w:ascii="Calibri" w:eastAsia="Calibri" w:hAnsi="Calibri" w:cs="Calibri"/>
                <w:b/>
                <w:bCs/>
              </w:rPr>
              <w:t>Time</w:t>
            </w:r>
          </w:p>
        </w:tc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F1304" w14:textId="6C7403FD" w:rsidR="006452B8" w:rsidRDefault="006452B8" w:rsidP="1FC24984">
            <w:r w:rsidRPr="1FC24984">
              <w:rPr>
                <w:rFonts w:ascii="Calibri" w:eastAsia="Calibri" w:hAnsi="Calibri" w:cs="Calibri"/>
                <w:b/>
                <w:bCs/>
              </w:rPr>
              <w:t>Presentation Title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CC893" w14:textId="43CEC24C" w:rsidR="006452B8" w:rsidRDefault="006452B8" w:rsidP="1FC24984">
            <w:r w:rsidRPr="1FC24984">
              <w:rPr>
                <w:rFonts w:ascii="Calibri" w:eastAsia="Calibri" w:hAnsi="Calibri" w:cs="Calibri"/>
                <w:b/>
                <w:bCs/>
              </w:rPr>
              <w:t>Presenter</w:t>
            </w:r>
          </w:p>
        </w:tc>
      </w:tr>
      <w:tr w:rsidR="006452B8" w14:paraId="7DF980EE" w14:textId="77777777" w:rsidTr="006452B8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AFCA1" w14:textId="75F7F871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Pharmacology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35F00" w14:textId="0DDB8A53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13:30</w:t>
            </w:r>
          </w:p>
        </w:tc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63FC2" w14:textId="20BFB0F7" w:rsidR="006452B8" w:rsidRDefault="006452B8" w:rsidP="1FC24984">
            <w:r w:rsidRPr="1FC24984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>Evaluating what impact environmental factors have on medication preparation and administration in PCCU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4D35E" w14:textId="3A558220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Natalia Gavrjusina</w:t>
            </w:r>
          </w:p>
        </w:tc>
      </w:tr>
      <w:tr w:rsidR="006452B8" w14:paraId="047DF822" w14:textId="77777777" w:rsidTr="006452B8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96035" w14:textId="078F1E72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Pharmacology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38DCB" w14:textId="15C3147F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13:35</w:t>
            </w:r>
          </w:p>
        </w:tc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F90A9" w14:textId="361BB3F7" w:rsidR="006452B8" w:rsidRDefault="006452B8" w:rsidP="1FC24984">
            <w:r w:rsidRPr="1FC24984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>COMFORT B Score compliance in a Level 3 PICU: A Retrospective Audit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1FF5F" w14:textId="0B30E505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 xml:space="preserve">Manoj Sanjeewa </w:t>
            </w:r>
            <w:proofErr w:type="spellStart"/>
            <w:r w:rsidRPr="1FC24984">
              <w:rPr>
                <w:rFonts w:ascii="Calibri" w:eastAsia="Calibri" w:hAnsi="Calibri" w:cs="Calibri"/>
                <w:sz w:val="20"/>
                <w:szCs w:val="20"/>
              </w:rPr>
              <w:t>Liyanarachchi</w:t>
            </w:r>
            <w:proofErr w:type="spellEnd"/>
          </w:p>
        </w:tc>
      </w:tr>
      <w:tr w:rsidR="006452B8" w14:paraId="745D851B" w14:textId="77777777" w:rsidTr="006452B8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7D3F3" w14:textId="21172601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Pharmacology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D85B9" w14:textId="11A87E04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13:40</w:t>
            </w:r>
          </w:p>
        </w:tc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C6198" w14:textId="108CEA11" w:rsidR="006452B8" w:rsidRDefault="006452B8" w:rsidP="1FC24984">
            <w:r w:rsidRPr="1FC24984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>A retrospective audit on sedation practices in a level 3 PICU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D8363" w14:textId="739A04FA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 xml:space="preserve">Manoj Sanjeewa </w:t>
            </w:r>
            <w:proofErr w:type="spellStart"/>
            <w:r w:rsidRPr="1FC24984">
              <w:rPr>
                <w:rFonts w:ascii="Calibri" w:eastAsia="Calibri" w:hAnsi="Calibri" w:cs="Calibri"/>
                <w:sz w:val="20"/>
                <w:szCs w:val="20"/>
              </w:rPr>
              <w:t>Liyanarachchi</w:t>
            </w:r>
            <w:proofErr w:type="spellEnd"/>
          </w:p>
        </w:tc>
      </w:tr>
      <w:tr w:rsidR="006452B8" w14:paraId="5BAAB857" w14:textId="77777777" w:rsidTr="006452B8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F0D29" w14:textId="109E3579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Pharmacology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07128" w14:textId="793B1705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13:45</w:t>
            </w:r>
          </w:p>
        </w:tc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08BC0" w14:textId="734DC116" w:rsidR="006452B8" w:rsidRDefault="006452B8" w:rsidP="1FC24984">
            <w:r w:rsidRPr="1FC24984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>Optimising Vancomycin Therapy in Paediatric Intensive Care: A Collaborative Audit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88358" w14:textId="16B3719D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 xml:space="preserve">Nagendran Tamil Selvi </w:t>
            </w:r>
            <w:proofErr w:type="spellStart"/>
            <w:r w:rsidRPr="1FC24984">
              <w:rPr>
                <w:rFonts w:ascii="Calibri" w:eastAsia="Calibri" w:hAnsi="Calibri" w:cs="Calibri"/>
                <w:sz w:val="20"/>
                <w:szCs w:val="20"/>
              </w:rPr>
              <w:t>Mariappen</w:t>
            </w:r>
            <w:proofErr w:type="spellEnd"/>
          </w:p>
        </w:tc>
      </w:tr>
      <w:tr w:rsidR="006452B8" w14:paraId="7AD6E9AA" w14:textId="77777777" w:rsidTr="006452B8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6253A" w14:textId="34AA4FA9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Pharmacology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FDC63" w14:textId="79F5BCAC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13:50</w:t>
            </w:r>
          </w:p>
        </w:tc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475EE" w14:textId="2C8605E4" w:rsidR="006452B8" w:rsidRDefault="006452B8" w:rsidP="1FC24984">
            <w:proofErr w:type="spellStart"/>
            <w:r w:rsidRPr="1FC24984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>Sedaconda</w:t>
            </w:r>
            <w:proofErr w:type="spellEnd"/>
            <w:r w:rsidRPr="1FC24984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 xml:space="preserve"> - a review after five years of use in our PICU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046E9" w14:textId="2709A2DA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 xml:space="preserve">Nagendran Tamil Selvi </w:t>
            </w:r>
            <w:proofErr w:type="spellStart"/>
            <w:r w:rsidRPr="1FC24984">
              <w:rPr>
                <w:rFonts w:ascii="Calibri" w:eastAsia="Calibri" w:hAnsi="Calibri" w:cs="Calibri"/>
                <w:sz w:val="20"/>
                <w:szCs w:val="20"/>
              </w:rPr>
              <w:t>Mariappen</w:t>
            </w:r>
            <w:proofErr w:type="spellEnd"/>
          </w:p>
        </w:tc>
      </w:tr>
      <w:tr w:rsidR="006452B8" w14:paraId="18F31573" w14:textId="77777777" w:rsidTr="006452B8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A570F" w14:textId="5FE5B30C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Pharmacology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198B3" w14:textId="321541BE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13:55</w:t>
            </w:r>
          </w:p>
        </w:tc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4BE22" w14:textId="5D309879" w:rsidR="006452B8" w:rsidRDefault="006452B8" w:rsidP="1FC24984">
            <w:r w:rsidRPr="1FC24984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 xml:space="preserve">Audit of opioid sparing techniques </w:t>
            </w:r>
            <w:proofErr w:type="spellStart"/>
            <w:r w:rsidRPr="1FC24984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>post surgical</w:t>
            </w:r>
            <w:proofErr w:type="spellEnd"/>
            <w:r w:rsidRPr="1FC24984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 xml:space="preserve"> repair of congenital diaphragmatic hernia in the paediatric intensive care unit.</w:t>
            </w:r>
          </w:p>
          <w:p w14:paraId="4321075F" w14:textId="3D576D2A" w:rsidR="006452B8" w:rsidRDefault="006452B8" w:rsidP="1FC24984">
            <w:r w:rsidRPr="1FC24984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9D8B5" w14:textId="71907AF7" w:rsidR="006452B8" w:rsidRDefault="006452B8" w:rsidP="1FC24984">
            <w:r w:rsidRPr="1FC24984">
              <w:rPr>
                <w:rFonts w:ascii="Calibri" w:eastAsia="Calibri" w:hAnsi="Calibri" w:cs="Calibri"/>
                <w:sz w:val="20"/>
                <w:szCs w:val="20"/>
              </w:rPr>
              <w:t>Oscar Duffy</w:t>
            </w:r>
          </w:p>
        </w:tc>
      </w:tr>
    </w:tbl>
    <w:p w14:paraId="08D1555E" w14:textId="39C43D51" w:rsidR="001011DB" w:rsidRDefault="001011DB"/>
    <w:p w14:paraId="435F6005" w14:textId="136B1317" w:rsidR="001011DB" w:rsidRDefault="001011DB" w:rsidP="1FC24984"/>
    <w:p w14:paraId="51699E9E" w14:textId="687E9AD4" w:rsidR="491F6F0B" w:rsidRDefault="491F6F0B" w:rsidP="491F6F0B"/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1380"/>
        <w:gridCol w:w="960"/>
        <w:gridCol w:w="5295"/>
        <w:gridCol w:w="1680"/>
      </w:tblGrid>
      <w:tr w:rsidR="006452B8" w14:paraId="7689F09E" w14:textId="77777777" w:rsidTr="006452B8">
        <w:tc>
          <w:tcPr>
            <w:tcW w:w="1380" w:type="dxa"/>
          </w:tcPr>
          <w:p w14:paraId="2FE1174E" w14:textId="2471AAD0" w:rsidR="006452B8" w:rsidRPr="00596454" w:rsidRDefault="006452B8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5</w:t>
            </w:r>
          </w:p>
        </w:tc>
        <w:tc>
          <w:tcPr>
            <w:tcW w:w="960" w:type="dxa"/>
          </w:tcPr>
          <w:p w14:paraId="6947DB0F" w14:textId="30721312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Time</w:t>
            </w:r>
          </w:p>
        </w:tc>
        <w:tc>
          <w:tcPr>
            <w:tcW w:w="5295" w:type="dxa"/>
          </w:tcPr>
          <w:p w14:paraId="04ABB27C" w14:textId="5A249852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Presentation Title</w:t>
            </w:r>
          </w:p>
        </w:tc>
        <w:tc>
          <w:tcPr>
            <w:tcW w:w="1680" w:type="dxa"/>
          </w:tcPr>
          <w:p w14:paraId="49EADEF7" w14:textId="0E0D145C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Presenter</w:t>
            </w:r>
          </w:p>
        </w:tc>
      </w:tr>
      <w:tr w:rsidR="006452B8" w14:paraId="76B6DA4C" w14:textId="77777777" w:rsidTr="006452B8">
        <w:tc>
          <w:tcPr>
            <w:tcW w:w="1380" w:type="dxa"/>
          </w:tcPr>
          <w:p w14:paraId="256731EF" w14:textId="5C454961" w:rsidR="006452B8" w:rsidRPr="003040C4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960" w:type="dxa"/>
          </w:tcPr>
          <w:p w14:paraId="02F36FA6" w14:textId="419683A0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13:30</w:t>
            </w:r>
          </w:p>
        </w:tc>
        <w:tc>
          <w:tcPr>
            <w:tcW w:w="5295" w:type="dxa"/>
          </w:tcPr>
          <w:p w14:paraId="500EF444" w14:textId="7C4C085D" w:rsidR="006452B8" w:rsidRPr="00D62E3C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62E3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Paediatric Critical Care Recruitment Strategies for Newly Qualified Nurses</w:t>
            </w:r>
          </w:p>
        </w:tc>
        <w:tc>
          <w:tcPr>
            <w:tcW w:w="1680" w:type="dxa"/>
          </w:tcPr>
          <w:p w14:paraId="68BDC10D" w14:textId="5D059EC7" w:rsidR="006452B8" w:rsidRPr="00D62E3C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Philippa Gibson</w:t>
            </w:r>
          </w:p>
        </w:tc>
      </w:tr>
      <w:tr w:rsidR="006452B8" w14:paraId="4B2A6BD1" w14:textId="77777777" w:rsidTr="006452B8">
        <w:tc>
          <w:tcPr>
            <w:tcW w:w="1380" w:type="dxa"/>
          </w:tcPr>
          <w:p w14:paraId="5FE19AD5" w14:textId="761284C4" w:rsidR="006452B8" w:rsidRPr="003040C4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Education</w:t>
            </w:r>
          </w:p>
        </w:tc>
        <w:tc>
          <w:tcPr>
            <w:tcW w:w="960" w:type="dxa"/>
          </w:tcPr>
          <w:p w14:paraId="6CFDB5B8" w14:textId="7AF8467F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13:35</w:t>
            </w:r>
          </w:p>
        </w:tc>
        <w:tc>
          <w:tcPr>
            <w:tcW w:w="5295" w:type="dxa"/>
          </w:tcPr>
          <w:p w14:paraId="5C31339A" w14:textId="12FB1D38" w:rsidR="006452B8" w:rsidRPr="00872F1C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72F1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‘We need to work together’: increasing engagement of Paediatric Critical Care Society (PCCS) Nurse leaders </w:t>
            </w:r>
          </w:p>
        </w:tc>
        <w:tc>
          <w:tcPr>
            <w:tcW w:w="1680" w:type="dxa"/>
          </w:tcPr>
          <w:p w14:paraId="66957A2D" w14:textId="18317C51" w:rsidR="006452B8" w:rsidRPr="00D62E3C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Britton</w:t>
            </w:r>
          </w:p>
        </w:tc>
      </w:tr>
      <w:tr w:rsidR="006452B8" w14:paraId="57947047" w14:textId="77777777" w:rsidTr="006452B8">
        <w:tc>
          <w:tcPr>
            <w:tcW w:w="1380" w:type="dxa"/>
          </w:tcPr>
          <w:p w14:paraId="35771A20" w14:textId="3D45BEB5" w:rsidR="006452B8" w:rsidRPr="003040C4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Education</w:t>
            </w:r>
          </w:p>
        </w:tc>
        <w:tc>
          <w:tcPr>
            <w:tcW w:w="960" w:type="dxa"/>
          </w:tcPr>
          <w:p w14:paraId="3532185D" w14:textId="59B98BC6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13:40</w:t>
            </w:r>
          </w:p>
        </w:tc>
        <w:tc>
          <w:tcPr>
            <w:tcW w:w="5295" w:type="dxa"/>
          </w:tcPr>
          <w:p w14:paraId="5DDD8059" w14:textId="75BEED4B" w:rsidR="006452B8" w:rsidRPr="00872F1C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72F1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South Wales &amp; </w:t>
            </w:r>
            <w:proofErr w:type="gramStart"/>
            <w:r w:rsidRPr="00872F1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 West</w:t>
            </w:r>
            <w:proofErr w:type="gramEnd"/>
            <w:r w:rsidRPr="00872F1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Paediatric &amp; Neonatal Organ Donation Simulation</w:t>
            </w:r>
          </w:p>
        </w:tc>
        <w:tc>
          <w:tcPr>
            <w:tcW w:w="1680" w:type="dxa"/>
          </w:tcPr>
          <w:p w14:paraId="1591CB00" w14:textId="4E622849" w:rsidR="006452B8" w:rsidRPr="00872F1C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Corinna McNeil</w:t>
            </w:r>
          </w:p>
        </w:tc>
      </w:tr>
      <w:tr w:rsidR="006452B8" w14:paraId="13D15BED" w14:textId="77777777" w:rsidTr="006452B8">
        <w:tc>
          <w:tcPr>
            <w:tcW w:w="1380" w:type="dxa"/>
          </w:tcPr>
          <w:p w14:paraId="74A4350C" w14:textId="3C8747C6" w:rsidR="006452B8" w:rsidRPr="003040C4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Education</w:t>
            </w:r>
          </w:p>
        </w:tc>
        <w:tc>
          <w:tcPr>
            <w:tcW w:w="960" w:type="dxa"/>
          </w:tcPr>
          <w:p w14:paraId="5A9404B8" w14:textId="1146FBC5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13:45</w:t>
            </w:r>
          </w:p>
        </w:tc>
        <w:tc>
          <w:tcPr>
            <w:tcW w:w="5295" w:type="dxa"/>
          </w:tcPr>
          <w:p w14:paraId="7B85EE51" w14:textId="71065F15" w:rsidR="006452B8" w:rsidRPr="00872F1C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72F1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Implementing a Bowel Management Plan in a Paediatric Critical Care Unit: A Quality Improvement Initiative</w:t>
            </w:r>
          </w:p>
        </w:tc>
        <w:tc>
          <w:tcPr>
            <w:tcW w:w="1680" w:type="dxa"/>
          </w:tcPr>
          <w:p w14:paraId="5C1493B5" w14:textId="7E040C8A" w:rsidR="006452B8" w:rsidRPr="00872F1C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Weston</w:t>
            </w:r>
          </w:p>
        </w:tc>
      </w:tr>
      <w:tr w:rsidR="006452B8" w14:paraId="32A034C9" w14:textId="77777777" w:rsidTr="006452B8">
        <w:tc>
          <w:tcPr>
            <w:tcW w:w="1380" w:type="dxa"/>
          </w:tcPr>
          <w:p w14:paraId="4C3E13E4" w14:textId="7C92D3B5" w:rsidR="006452B8" w:rsidRPr="003040C4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Education</w:t>
            </w:r>
          </w:p>
        </w:tc>
        <w:tc>
          <w:tcPr>
            <w:tcW w:w="960" w:type="dxa"/>
          </w:tcPr>
          <w:p w14:paraId="048DE5AD" w14:textId="79213FEB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13:50</w:t>
            </w:r>
          </w:p>
        </w:tc>
        <w:tc>
          <w:tcPr>
            <w:tcW w:w="5295" w:type="dxa"/>
          </w:tcPr>
          <w:p w14:paraId="52B0DB23" w14:textId="340768D7" w:rsidR="006452B8" w:rsidRPr="00872F1C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72F1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Could continuous infusion of breastmilk be the best kept secret to prolonging it’s use?</w:t>
            </w:r>
          </w:p>
        </w:tc>
        <w:tc>
          <w:tcPr>
            <w:tcW w:w="1680" w:type="dxa"/>
          </w:tcPr>
          <w:p w14:paraId="65D3BDE1" w14:textId="18BD94E0" w:rsidR="006452B8" w:rsidRPr="00872F1C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 Shillinglaw</w:t>
            </w:r>
          </w:p>
        </w:tc>
      </w:tr>
      <w:tr w:rsidR="006452B8" w14:paraId="272703B6" w14:textId="77777777" w:rsidTr="006452B8">
        <w:trPr>
          <w:trHeight w:val="300"/>
        </w:trPr>
        <w:tc>
          <w:tcPr>
            <w:tcW w:w="1380" w:type="dxa"/>
          </w:tcPr>
          <w:p w14:paraId="41AF7195" w14:textId="1BD0FEE6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Education</w:t>
            </w:r>
          </w:p>
        </w:tc>
        <w:tc>
          <w:tcPr>
            <w:tcW w:w="960" w:type="dxa"/>
          </w:tcPr>
          <w:p w14:paraId="2A4AD79A" w14:textId="08475E59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13:55</w:t>
            </w:r>
          </w:p>
        </w:tc>
        <w:tc>
          <w:tcPr>
            <w:tcW w:w="5295" w:type="dxa"/>
          </w:tcPr>
          <w:p w14:paraId="42C68376" w14:textId="1A516C3D" w:rsidR="006452B8" w:rsidRDefault="006452B8">
            <w:r w:rsidRPr="768D1EAF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 xml:space="preserve">EEG Utilization for Neurological Assessment in </w:t>
            </w:r>
            <w:proofErr w:type="spellStart"/>
            <w:r w:rsidRPr="768D1EAF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>Pediatric</w:t>
            </w:r>
            <w:proofErr w:type="spellEnd"/>
            <w:r w:rsidRPr="768D1EAF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 xml:space="preserve"> Intensive Care: A Retrospective Study </w:t>
            </w:r>
            <w:r w:rsidRPr="768D1EAF">
              <w:rPr>
                <w:rFonts w:ascii="Roboto" w:eastAsia="Roboto" w:hAnsi="Roboto" w:cs="Roboto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</w:tcPr>
          <w:p w14:paraId="464D5CF4" w14:textId="38669DFE" w:rsidR="006452B8" w:rsidRDefault="006452B8" w:rsidP="768D1EAF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68D1EAF">
              <w:rPr>
                <w:rFonts w:ascii="Calibri" w:eastAsia="Calibri" w:hAnsi="Calibri" w:cs="Calibri"/>
                <w:sz w:val="20"/>
                <w:szCs w:val="20"/>
              </w:rPr>
              <w:t>Nandan KV</w:t>
            </w:r>
          </w:p>
        </w:tc>
      </w:tr>
    </w:tbl>
    <w:p w14:paraId="53F406A3" w14:textId="77777777" w:rsidR="00596454" w:rsidRDefault="00596454"/>
    <w:tbl>
      <w:tblPr>
        <w:tblStyle w:val="TableGrid"/>
        <w:tblW w:w="8794" w:type="dxa"/>
        <w:tblLook w:val="04A0" w:firstRow="1" w:lastRow="0" w:firstColumn="1" w:lastColumn="0" w:noHBand="0" w:noVBand="1"/>
      </w:tblPr>
      <w:tblGrid>
        <w:gridCol w:w="1410"/>
        <w:gridCol w:w="930"/>
        <w:gridCol w:w="4864"/>
        <w:gridCol w:w="1590"/>
      </w:tblGrid>
      <w:tr w:rsidR="006452B8" w14:paraId="7128BA77" w14:textId="77777777" w:rsidTr="006452B8">
        <w:tc>
          <w:tcPr>
            <w:tcW w:w="1410" w:type="dxa"/>
          </w:tcPr>
          <w:p w14:paraId="1C865254" w14:textId="13377AAB" w:rsidR="006452B8" w:rsidRPr="00596454" w:rsidRDefault="006452B8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6</w:t>
            </w:r>
          </w:p>
        </w:tc>
        <w:tc>
          <w:tcPr>
            <w:tcW w:w="930" w:type="dxa"/>
          </w:tcPr>
          <w:p w14:paraId="68112A2B" w14:textId="1FC8B7BF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Time</w:t>
            </w:r>
          </w:p>
        </w:tc>
        <w:tc>
          <w:tcPr>
            <w:tcW w:w="4864" w:type="dxa"/>
          </w:tcPr>
          <w:p w14:paraId="758BAE2A" w14:textId="2EBA92BA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Presentation Title</w:t>
            </w:r>
          </w:p>
        </w:tc>
        <w:tc>
          <w:tcPr>
            <w:tcW w:w="1590" w:type="dxa"/>
          </w:tcPr>
          <w:p w14:paraId="0AA5710E" w14:textId="4A391CA4" w:rsidR="006452B8" w:rsidRPr="00596454" w:rsidRDefault="006452B8">
            <w:pPr>
              <w:rPr>
                <w:b/>
                <w:bCs/>
              </w:rPr>
            </w:pPr>
            <w:r w:rsidRPr="00596454">
              <w:rPr>
                <w:b/>
                <w:bCs/>
              </w:rPr>
              <w:t>Presenter</w:t>
            </w:r>
          </w:p>
        </w:tc>
      </w:tr>
      <w:tr w:rsidR="006452B8" w14:paraId="6E88FC88" w14:textId="77777777" w:rsidTr="006452B8">
        <w:trPr>
          <w:trHeight w:val="300"/>
        </w:trPr>
        <w:tc>
          <w:tcPr>
            <w:tcW w:w="1410" w:type="dxa"/>
          </w:tcPr>
          <w:p w14:paraId="3425021D" w14:textId="696D1445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Basic Science</w:t>
            </w:r>
          </w:p>
        </w:tc>
        <w:tc>
          <w:tcPr>
            <w:tcW w:w="930" w:type="dxa"/>
          </w:tcPr>
          <w:p w14:paraId="029FE216" w14:textId="23045FBC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13:30</w:t>
            </w:r>
          </w:p>
        </w:tc>
        <w:tc>
          <w:tcPr>
            <w:tcW w:w="4864" w:type="dxa"/>
          </w:tcPr>
          <w:p w14:paraId="4589FB06" w14:textId="2639A8DB" w:rsidR="006452B8" w:rsidRDefault="006452B8" w:rsidP="768D1EAF">
            <w:pPr>
              <w:rPr>
                <w:rFonts w:ascii="Roboto" w:eastAsia="Times New Roman" w:hAnsi="Roboto" w:cs="Calibri"/>
                <w:color w:val="000000" w:themeColor="text1"/>
                <w:sz w:val="16"/>
                <w:szCs w:val="16"/>
                <w:lang w:eastAsia="en-GB"/>
              </w:rPr>
            </w:pPr>
            <w:r w:rsidRPr="768D1EAF">
              <w:rPr>
                <w:rFonts w:ascii="Roboto" w:eastAsia="Times New Roman" w:hAnsi="Roboto" w:cs="Calibri"/>
                <w:color w:val="000000" w:themeColor="text1"/>
                <w:sz w:val="16"/>
                <w:szCs w:val="16"/>
                <w:lang w:eastAsia="en-GB"/>
              </w:rPr>
              <w:t>Milk Matters 2: Variations in current recommended fresh and frozen expressed breast milk storage durations</w:t>
            </w:r>
          </w:p>
          <w:p w14:paraId="133FF63F" w14:textId="69D6B85C" w:rsidR="006452B8" w:rsidRDefault="006452B8" w:rsidP="768D1EAF">
            <w:pPr>
              <w:rPr>
                <w:rFonts w:ascii="Roboto" w:eastAsia="Times New Roman" w:hAnsi="Roboto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1590" w:type="dxa"/>
          </w:tcPr>
          <w:p w14:paraId="20E95411" w14:textId="27F9608A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Jacinta Leonard</w:t>
            </w:r>
          </w:p>
        </w:tc>
      </w:tr>
      <w:tr w:rsidR="006452B8" w14:paraId="408B0148" w14:textId="77777777" w:rsidTr="006452B8">
        <w:tc>
          <w:tcPr>
            <w:tcW w:w="1410" w:type="dxa"/>
          </w:tcPr>
          <w:p w14:paraId="42865680" w14:textId="1B537DF0" w:rsidR="006452B8" w:rsidRPr="00A6289E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Basic Science</w:t>
            </w:r>
          </w:p>
        </w:tc>
        <w:tc>
          <w:tcPr>
            <w:tcW w:w="930" w:type="dxa"/>
          </w:tcPr>
          <w:p w14:paraId="36B13C4D" w14:textId="7C3316C5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13:35</w:t>
            </w:r>
          </w:p>
        </w:tc>
        <w:tc>
          <w:tcPr>
            <w:tcW w:w="4864" w:type="dxa"/>
          </w:tcPr>
          <w:p w14:paraId="545173FE" w14:textId="5C54967A" w:rsidR="006452B8" w:rsidRPr="00A66C05" w:rsidRDefault="006452B8" w:rsidP="00A66C05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6C05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 we using propofol for sedation in intubated patients safely?</w:t>
            </w:r>
          </w:p>
          <w:p w14:paraId="48631A9B" w14:textId="77777777" w:rsidR="006452B8" w:rsidRPr="00A66C05" w:rsidRDefault="006452B8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D0094D6" w14:textId="4F358E4E" w:rsidR="006452B8" w:rsidRPr="00A540A9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Amina Joarder</w:t>
            </w:r>
          </w:p>
        </w:tc>
      </w:tr>
      <w:tr w:rsidR="006452B8" w14:paraId="5D71F67A" w14:textId="77777777" w:rsidTr="006452B8">
        <w:tc>
          <w:tcPr>
            <w:tcW w:w="1410" w:type="dxa"/>
          </w:tcPr>
          <w:p w14:paraId="2FBCF216" w14:textId="2D18A61E" w:rsidR="006452B8" w:rsidRDefault="006452B8">
            <w:r w:rsidRPr="768D1EAF">
              <w:rPr>
                <w:sz w:val="20"/>
                <w:szCs w:val="20"/>
              </w:rPr>
              <w:t>Basic Science</w:t>
            </w:r>
          </w:p>
        </w:tc>
        <w:tc>
          <w:tcPr>
            <w:tcW w:w="930" w:type="dxa"/>
          </w:tcPr>
          <w:p w14:paraId="7EA0020A" w14:textId="3CA9360C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13:40</w:t>
            </w:r>
          </w:p>
        </w:tc>
        <w:tc>
          <w:tcPr>
            <w:tcW w:w="4864" w:type="dxa"/>
          </w:tcPr>
          <w:p w14:paraId="5B7B47D8" w14:textId="1B5935AE" w:rsidR="006452B8" w:rsidRPr="00A66C05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6C05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Improving Research Provision for Critically Ill Children in Paediatric Intensive Care (PICU)</w:t>
            </w:r>
          </w:p>
        </w:tc>
        <w:tc>
          <w:tcPr>
            <w:tcW w:w="1590" w:type="dxa"/>
          </w:tcPr>
          <w:p w14:paraId="23802062" w14:textId="4B286350" w:rsidR="006452B8" w:rsidRPr="00A66C05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Stoddart</w:t>
            </w:r>
          </w:p>
        </w:tc>
      </w:tr>
      <w:tr w:rsidR="006452B8" w14:paraId="65DBD01E" w14:textId="77777777" w:rsidTr="006452B8">
        <w:tc>
          <w:tcPr>
            <w:tcW w:w="1410" w:type="dxa"/>
          </w:tcPr>
          <w:p w14:paraId="1BFE9A15" w14:textId="26BBCBCE" w:rsidR="006452B8" w:rsidRDefault="006452B8">
            <w:r w:rsidRPr="768D1EAF">
              <w:rPr>
                <w:sz w:val="20"/>
                <w:szCs w:val="20"/>
              </w:rPr>
              <w:t>Basic Science</w:t>
            </w:r>
          </w:p>
        </w:tc>
        <w:tc>
          <w:tcPr>
            <w:tcW w:w="930" w:type="dxa"/>
          </w:tcPr>
          <w:p w14:paraId="1169CC9B" w14:textId="76147508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13:45</w:t>
            </w:r>
          </w:p>
        </w:tc>
        <w:tc>
          <w:tcPr>
            <w:tcW w:w="4864" w:type="dxa"/>
          </w:tcPr>
          <w:p w14:paraId="22DB19E5" w14:textId="76258066" w:rsidR="006452B8" w:rsidRPr="00A66C05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6C05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Organ Support Requirements and Outcomes for Adolescent Haematology-Oncology Patients Admitted to the Adult Critical Care Unit</w:t>
            </w:r>
          </w:p>
        </w:tc>
        <w:tc>
          <w:tcPr>
            <w:tcW w:w="1590" w:type="dxa"/>
          </w:tcPr>
          <w:p w14:paraId="4A7D39E3" w14:textId="14923753" w:rsidR="006452B8" w:rsidRPr="00A66C05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Eloise Davison</w:t>
            </w:r>
          </w:p>
        </w:tc>
      </w:tr>
      <w:tr w:rsidR="006452B8" w14:paraId="61DD2E2F" w14:textId="77777777" w:rsidTr="006452B8">
        <w:tc>
          <w:tcPr>
            <w:tcW w:w="1410" w:type="dxa"/>
          </w:tcPr>
          <w:p w14:paraId="3CCC0B21" w14:textId="55C37F2A" w:rsidR="006452B8" w:rsidRDefault="006452B8">
            <w:r w:rsidRPr="768D1EAF">
              <w:rPr>
                <w:sz w:val="20"/>
                <w:szCs w:val="20"/>
              </w:rPr>
              <w:t>Basic Science</w:t>
            </w:r>
          </w:p>
        </w:tc>
        <w:tc>
          <w:tcPr>
            <w:tcW w:w="930" w:type="dxa"/>
          </w:tcPr>
          <w:p w14:paraId="7AD3D0F8" w14:textId="504CEAC9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13:50</w:t>
            </w:r>
          </w:p>
        </w:tc>
        <w:tc>
          <w:tcPr>
            <w:tcW w:w="4864" w:type="dxa"/>
          </w:tcPr>
          <w:p w14:paraId="2B04AE16" w14:textId="7209D8D6" w:rsidR="006452B8" w:rsidRPr="00A66C05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6C05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Unplanned </w:t>
            </w:r>
            <w:proofErr w:type="spellStart"/>
            <w:r w:rsidRPr="00A66C05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extubation</w:t>
            </w:r>
            <w:proofErr w:type="spellEnd"/>
            <w:r w:rsidRPr="00A66C05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and risk of aspiration pneumonia in paediatric intensive care units</w:t>
            </w:r>
          </w:p>
        </w:tc>
        <w:tc>
          <w:tcPr>
            <w:tcW w:w="1590" w:type="dxa"/>
          </w:tcPr>
          <w:p w14:paraId="6D973C5C" w14:textId="5D5FDD1E" w:rsidR="006452B8" w:rsidRPr="00A66C05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Nancy O’Hanrahan</w:t>
            </w:r>
          </w:p>
        </w:tc>
      </w:tr>
      <w:tr w:rsidR="006452B8" w14:paraId="659706B8" w14:textId="77777777" w:rsidTr="006452B8">
        <w:tc>
          <w:tcPr>
            <w:tcW w:w="1410" w:type="dxa"/>
          </w:tcPr>
          <w:p w14:paraId="6D56F4A0" w14:textId="4FDA2370" w:rsidR="006452B8" w:rsidRDefault="006452B8">
            <w:r w:rsidRPr="768D1EAF">
              <w:rPr>
                <w:sz w:val="20"/>
                <w:szCs w:val="20"/>
              </w:rPr>
              <w:t>Basic Science</w:t>
            </w:r>
          </w:p>
        </w:tc>
        <w:tc>
          <w:tcPr>
            <w:tcW w:w="930" w:type="dxa"/>
          </w:tcPr>
          <w:p w14:paraId="3BF39B55" w14:textId="69F2E67E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13:55</w:t>
            </w:r>
          </w:p>
        </w:tc>
        <w:tc>
          <w:tcPr>
            <w:tcW w:w="4864" w:type="dxa"/>
          </w:tcPr>
          <w:p w14:paraId="0B9AD370" w14:textId="3D72C257" w:rsidR="006452B8" w:rsidRPr="00A66C05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6C05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comparison of randomised controlled trial methodologies in paediatric and neonatal intensive care</w:t>
            </w:r>
          </w:p>
        </w:tc>
        <w:tc>
          <w:tcPr>
            <w:tcW w:w="1590" w:type="dxa"/>
          </w:tcPr>
          <w:p w14:paraId="4DAE3512" w14:textId="6DF63FCB" w:rsidR="006452B8" w:rsidRPr="00A66C05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Farhat Oria (Tim van Hasselt)</w:t>
            </w:r>
          </w:p>
        </w:tc>
      </w:tr>
    </w:tbl>
    <w:p w14:paraId="4D4544DF" w14:textId="77777777" w:rsidR="00596454" w:rsidRDefault="00596454"/>
    <w:p w14:paraId="6B799EAD" w14:textId="32EA3BFB" w:rsidR="768D1EAF" w:rsidRDefault="768D1EAF"/>
    <w:p w14:paraId="6BC4EF77" w14:textId="7BE69B23" w:rsidR="768D1EAF" w:rsidRDefault="768D1EAF"/>
    <w:tbl>
      <w:tblPr>
        <w:tblStyle w:val="TableGrid"/>
        <w:tblW w:w="9494" w:type="dxa"/>
        <w:tblLook w:val="04A0" w:firstRow="1" w:lastRow="0" w:firstColumn="1" w:lastColumn="0" w:noHBand="0" w:noVBand="1"/>
      </w:tblPr>
      <w:tblGrid>
        <w:gridCol w:w="1433"/>
        <w:gridCol w:w="955"/>
        <w:gridCol w:w="5474"/>
        <w:gridCol w:w="1632"/>
      </w:tblGrid>
      <w:tr w:rsidR="006452B8" w14:paraId="05AC0804" w14:textId="77777777" w:rsidTr="006452B8">
        <w:tc>
          <w:tcPr>
            <w:tcW w:w="1433" w:type="dxa"/>
          </w:tcPr>
          <w:p w14:paraId="7891D19B" w14:textId="5C836EA2" w:rsidR="006452B8" w:rsidRPr="00BE4410" w:rsidRDefault="006452B8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7</w:t>
            </w:r>
          </w:p>
        </w:tc>
        <w:tc>
          <w:tcPr>
            <w:tcW w:w="955" w:type="dxa"/>
          </w:tcPr>
          <w:p w14:paraId="0D232EDB" w14:textId="241E3C28" w:rsidR="006452B8" w:rsidRPr="00BE4410" w:rsidRDefault="006452B8">
            <w:pPr>
              <w:rPr>
                <w:b/>
                <w:bCs/>
              </w:rPr>
            </w:pPr>
            <w:r w:rsidRPr="00BE4410">
              <w:rPr>
                <w:b/>
                <w:bCs/>
              </w:rPr>
              <w:t>Time</w:t>
            </w:r>
          </w:p>
        </w:tc>
        <w:tc>
          <w:tcPr>
            <w:tcW w:w="5474" w:type="dxa"/>
          </w:tcPr>
          <w:p w14:paraId="19C951AA" w14:textId="7F317DCD" w:rsidR="006452B8" w:rsidRPr="00BE4410" w:rsidRDefault="006452B8">
            <w:pPr>
              <w:rPr>
                <w:b/>
                <w:bCs/>
              </w:rPr>
            </w:pPr>
            <w:r w:rsidRPr="00BE4410">
              <w:rPr>
                <w:b/>
                <w:bCs/>
              </w:rPr>
              <w:t>Presentation Title</w:t>
            </w:r>
          </w:p>
        </w:tc>
        <w:tc>
          <w:tcPr>
            <w:tcW w:w="1632" w:type="dxa"/>
          </w:tcPr>
          <w:p w14:paraId="5B4EB2E2" w14:textId="335041A3" w:rsidR="006452B8" w:rsidRPr="00BE4410" w:rsidRDefault="006452B8">
            <w:pPr>
              <w:rPr>
                <w:b/>
                <w:bCs/>
              </w:rPr>
            </w:pPr>
            <w:r w:rsidRPr="00BE4410">
              <w:rPr>
                <w:b/>
                <w:bCs/>
              </w:rPr>
              <w:t>Presenter</w:t>
            </w:r>
          </w:p>
        </w:tc>
      </w:tr>
      <w:tr w:rsidR="006452B8" w14:paraId="6FA83D74" w14:textId="77777777" w:rsidTr="006452B8">
        <w:tc>
          <w:tcPr>
            <w:tcW w:w="1433" w:type="dxa"/>
          </w:tcPr>
          <w:p w14:paraId="33BC31A2" w14:textId="4142F04F" w:rsidR="006452B8" w:rsidRPr="002D415B" w:rsidRDefault="006452B8" w:rsidP="002D415B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Neuro critical care</w:t>
            </w:r>
          </w:p>
        </w:tc>
        <w:tc>
          <w:tcPr>
            <w:tcW w:w="955" w:type="dxa"/>
          </w:tcPr>
          <w:p w14:paraId="55C8E5D2" w14:textId="27B13A43" w:rsidR="006452B8" w:rsidRDefault="006452B8" w:rsidP="002D415B">
            <w:r w:rsidRPr="768D1EAF">
              <w:rPr>
                <w:sz w:val="20"/>
                <w:szCs w:val="20"/>
              </w:rPr>
              <w:t>13:30</w:t>
            </w:r>
          </w:p>
        </w:tc>
        <w:tc>
          <w:tcPr>
            <w:tcW w:w="5474" w:type="dxa"/>
          </w:tcPr>
          <w:p w14:paraId="17259E8E" w14:textId="7150913F" w:rsidR="006452B8" w:rsidRPr="002D415B" w:rsidRDefault="006452B8" w:rsidP="002D415B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415B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Limits Of Cerebrovascular Autoregulation and Optimal Cerebral Perfusion in Paediatric Traumatic Brain Injury: Insights from STARSHIP </w:t>
            </w:r>
          </w:p>
        </w:tc>
        <w:tc>
          <w:tcPr>
            <w:tcW w:w="1632" w:type="dxa"/>
          </w:tcPr>
          <w:p w14:paraId="19406B54" w14:textId="206942A9" w:rsidR="006452B8" w:rsidRPr="002D415B" w:rsidRDefault="006452B8" w:rsidP="002D4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Shruti Agrawal</w:t>
            </w:r>
          </w:p>
        </w:tc>
      </w:tr>
      <w:tr w:rsidR="006452B8" w14:paraId="7F5BAB84" w14:textId="77777777" w:rsidTr="006452B8">
        <w:tc>
          <w:tcPr>
            <w:tcW w:w="1433" w:type="dxa"/>
          </w:tcPr>
          <w:p w14:paraId="54F011A9" w14:textId="3A2E4E5A" w:rsidR="006452B8" w:rsidRDefault="006452B8" w:rsidP="002D415B">
            <w:r w:rsidRPr="768D1EAF">
              <w:rPr>
                <w:sz w:val="20"/>
                <w:szCs w:val="20"/>
              </w:rPr>
              <w:lastRenderedPageBreak/>
              <w:t>Neuro critical care</w:t>
            </w:r>
          </w:p>
        </w:tc>
        <w:tc>
          <w:tcPr>
            <w:tcW w:w="955" w:type="dxa"/>
          </w:tcPr>
          <w:p w14:paraId="18E252E5" w14:textId="3E006A17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5474" w:type="dxa"/>
          </w:tcPr>
          <w:p w14:paraId="3D92CE25" w14:textId="0C6292A0" w:rsidR="006452B8" w:rsidRPr="009F64EC" w:rsidRDefault="006452B8" w:rsidP="002D415B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F64E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Prevalence and Exposure to Risk Factors during Neuroprotection following Traumatic Brain Injury in Children: A Jobe Sub-study</w:t>
            </w:r>
          </w:p>
        </w:tc>
        <w:tc>
          <w:tcPr>
            <w:tcW w:w="1632" w:type="dxa"/>
          </w:tcPr>
          <w:p w14:paraId="43FB28B3" w14:textId="1340555F" w:rsidR="006452B8" w:rsidRPr="002D415B" w:rsidRDefault="006452B8" w:rsidP="002D4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Vidya Sukumar</w:t>
            </w:r>
          </w:p>
        </w:tc>
      </w:tr>
      <w:tr w:rsidR="006452B8" w14:paraId="66657F0B" w14:textId="77777777" w:rsidTr="006452B8">
        <w:tc>
          <w:tcPr>
            <w:tcW w:w="1433" w:type="dxa"/>
          </w:tcPr>
          <w:p w14:paraId="7ACFF1B8" w14:textId="22788699" w:rsidR="006452B8" w:rsidRDefault="006452B8" w:rsidP="002D415B">
            <w:r w:rsidRPr="768D1EAF">
              <w:rPr>
                <w:sz w:val="20"/>
                <w:szCs w:val="20"/>
              </w:rPr>
              <w:t>Neuro critical care</w:t>
            </w:r>
          </w:p>
        </w:tc>
        <w:tc>
          <w:tcPr>
            <w:tcW w:w="955" w:type="dxa"/>
          </w:tcPr>
          <w:p w14:paraId="167908F9" w14:textId="6B08C66C" w:rsidR="006452B8" w:rsidRDefault="006452B8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13:4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474" w:type="dxa"/>
          </w:tcPr>
          <w:p w14:paraId="3C59E5F0" w14:textId="147F8AAA" w:rsidR="006452B8" w:rsidRPr="00573908" w:rsidRDefault="006452B8" w:rsidP="0057390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73908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Incidence of cerebral oedema in a 5-year cohort of patients admitted to a regional PICU</w:t>
            </w:r>
          </w:p>
        </w:tc>
        <w:tc>
          <w:tcPr>
            <w:tcW w:w="1632" w:type="dxa"/>
          </w:tcPr>
          <w:p w14:paraId="5FD70BD7" w14:textId="71A45AAD" w:rsidR="006452B8" w:rsidRPr="009F64EC" w:rsidRDefault="006452B8" w:rsidP="002D4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Manoj Sanjeewa </w:t>
            </w:r>
            <w:proofErr w:type="spellStart"/>
            <w:r>
              <w:rPr>
                <w:sz w:val="20"/>
                <w:szCs w:val="20"/>
              </w:rPr>
              <w:t>Liyanarachchi</w:t>
            </w:r>
            <w:proofErr w:type="spellEnd"/>
          </w:p>
        </w:tc>
      </w:tr>
      <w:tr w:rsidR="006452B8" w14:paraId="79B58AD6" w14:textId="77777777" w:rsidTr="006452B8">
        <w:tc>
          <w:tcPr>
            <w:tcW w:w="1433" w:type="dxa"/>
          </w:tcPr>
          <w:p w14:paraId="0A72CF62" w14:textId="0C756D03" w:rsidR="006452B8" w:rsidRPr="768D1EAF" w:rsidRDefault="006452B8" w:rsidP="002D4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Neurocritical care</w:t>
            </w:r>
          </w:p>
        </w:tc>
        <w:tc>
          <w:tcPr>
            <w:tcW w:w="955" w:type="dxa"/>
          </w:tcPr>
          <w:p w14:paraId="718A8A89" w14:textId="478E9969" w:rsidR="006452B8" w:rsidRPr="768D1EAF" w:rsidRDefault="006452B8" w:rsidP="768D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</w:t>
            </w:r>
          </w:p>
        </w:tc>
        <w:tc>
          <w:tcPr>
            <w:tcW w:w="5474" w:type="dxa"/>
          </w:tcPr>
          <w:p w14:paraId="6AF1A2DA" w14:textId="77777777" w:rsidR="006452B8" w:rsidRPr="00573908" w:rsidRDefault="006452B8" w:rsidP="0057390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632" w:type="dxa"/>
          </w:tcPr>
          <w:p w14:paraId="5301736A" w14:textId="77777777" w:rsidR="006452B8" w:rsidRDefault="006452B8" w:rsidP="002D415B">
            <w:pPr>
              <w:rPr>
                <w:sz w:val="20"/>
                <w:szCs w:val="20"/>
              </w:rPr>
            </w:pPr>
          </w:p>
        </w:tc>
      </w:tr>
      <w:tr w:rsidR="006452B8" w14:paraId="4A719890" w14:textId="77777777" w:rsidTr="006452B8">
        <w:tc>
          <w:tcPr>
            <w:tcW w:w="1433" w:type="dxa"/>
          </w:tcPr>
          <w:p w14:paraId="7E4C0D0A" w14:textId="74ABC1D3" w:rsidR="006452B8" w:rsidRPr="768D1EAF" w:rsidRDefault="006452B8" w:rsidP="002D4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Neurocritical Care</w:t>
            </w:r>
          </w:p>
        </w:tc>
        <w:tc>
          <w:tcPr>
            <w:tcW w:w="955" w:type="dxa"/>
          </w:tcPr>
          <w:p w14:paraId="469D3B62" w14:textId="2E7592E8" w:rsidR="006452B8" w:rsidRPr="768D1EAF" w:rsidRDefault="006452B8" w:rsidP="768D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13:50</w:t>
            </w:r>
          </w:p>
        </w:tc>
        <w:tc>
          <w:tcPr>
            <w:tcW w:w="5474" w:type="dxa"/>
          </w:tcPr>
          <w:p w14:paraId="18FBF718" w14:textId="77777777" w:rsidR="006452B8" w:rsidRPr="00573908" w:rsidRDefault="006452B8" w:rsidP="0057390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632" w:type="dxa"/>
          </w:tcPr>
          <w:p w14:paraId="15431B0E" w14:textId="77777777" w:rsidR="006452B8" w:rsidRDefault="006452B8" w:rsidP="002D415B">
            <w:pPr>
              <w:rPr>
                <w:sz w:val="20"/>
                <w:szCs w:val="20"/>
              </w:rPr>
            </w:pPr>
          </w:p>
        </w:tc>
      </w:tr>
    </w:tbl>
    <w:p w14:paraId="5421A745" w14:textId="411989DE" w:rsidR="768D1EAF" w:rsidRDefault="768D1EAF"/>
    <w:p w14:paraId="5169D1AD" w14:textId="77777777" w:rsidR="00596454" w:rsidRDefault="00596454"/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1412"/>
        <w:gridCol w:w="992"/>
        <w:gridCol w:w="5515"/>
        <w:gridCol w:w="1701"/>
      </w:tblGrid>
      <w:tr w:rsidR="006452B8" w14:paraId="5BE8AD71" w14:textId="77777777" w:rsidTr="006452B8">
        <w:tc>
          <w:tcPr>
            <w:tcW w:w="1412" w:type="dxa"/>
          </w:tcPr>
          <w:p w14:paraId="34B3B2CE" w14:textId="3D540F0F" w:rsidR="006452B8" w:rsidRPr="00BE4410" w:rsidRDefault="006452B8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8</w:t>
            </w:r>
          </w:p>
        </w:tc>
        <w:tc>
          <w:tcPr>
            <w:tcW w:w="992" w:type="dxa"/>
          </w:tcPr>
          <w:p w14:paraId="6CDF5363" w14:textId="0D99A030" w:rsidR="006452B8" w:rsidRPr="00BE4410" w:rsidRDefault="006452B8">
            <w:pPr>
              <w:rPr>
                <w:b/>
                <w:bCs/>
              </w:rPr>
            </w:pPr>
            <w:r w:rsidRPr="00BE4410">
              <w:rPr>
                <w:b/>
                <w:bCs/>
              </w:rPr>
              <w:t>Time</w:t>
            </w:r>
          </w:p>
        </w:tc>
        <w:tc>
          <w:tcPr>
            <w:tcW w:w="5515" w:type="dxa"/>
          </w:tcPr>
          <w:p w14:paraId="4E8EF2E7" w14:textId="3F473061" w:rsidR="006452B8" w:rsidRPr="00BE4410" w:rsidRDefault="006452B8">
            <w:pPr>
              <w:rPr>
                <w:b/>
                <w:bCs/>
              </w:rPr>
            </w:pPr>
            <w:r w:rsidRPr="00BE4410">
              <w:rPr>
                <w:b/>
                <w:bCs/>
              </w:rPr>
              <w:t>Presentation Title</w:t>
            </w:r>
          </w:p>
        </w:tc>
        <w:tc>
          <w:tcPr>
            <w:tcW w:w="1701" w:type="dxa"/>
          </w:tcPr>
          <w:p w14:paraId="5D095E29" w14:textId="7C6E506B" w:rsidR="006452B8" w:rsidRPr="00BE4410" w:rsidRDefault="006452B8">
            <w:pPr>
              <w:rPr>
                <w:b/>
                <w:bCs/>
              </w:rPr>
            </w:pPr>
            <w:r w:rsidRPr="00BE4410">
              <w:rPr>
                <w:b/>
                <w:bCs/>
              </w:rPr>
              <w:t>Presenter</w:t>
            </w:r>
          </w:p>
        </w:tc>
      </w:tr>
      <w:tr w:rsidR="006452B8" w14:paraId="4473D923" w14:textId="77777777" w:rsidTr="006452B8">
        <w:tc>
          <w:tcPr>
            <w:tcW w:w="1412" w:type="dxa"/>
          </w:tcPr>
          <w:p w14:paraId="0852AAA9" w14:textId="3B59EA9B" w:rsidR="006452B8" w:rsidRPr="006452B8" w:rsidRDefault="006452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69CA5E" w14:textId="63B53FB5" w:rsidR="006452B8" w:rsidRPr="006452B8" w:rsidRDefault="006452B8">
            <w:pPr>
              <w:rPr>
                <w:sz w:val="20"/>
                <w:szCs w:val="20"/>
              </w:rPr>
            </w:pPr>
          </w:p>
        </w:tc>
        <w:tc>
          <w:tcPr>
            <w:tcW w:w="5515" w:type="dxa"/>
          </w:tcPr>
          <w:p w14:paraId="0385621A" w14:textId="4BF5A198" w:rsidR="006452B8" w:rsidRPr="00C70AEE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highlight w:val="yellow"/>
                <w:lang w:eastAsia="en-GB"/>
                <w14:ligatures w14:val="none"/>
              </w:rPr>
            </w:pPr>
          </w:p>
        </w:tc>
        <w:tc>
          <w:tcPr>
            <w:tcW w:w="1701" w:type="dxa"/>
          </w:tcPr>
          <w:p w14:paraId="2F112CC7" w14:textId="7C00F64B" w:rsidR="006452B8" w:rsidRPr="00C70AEE" w:rsidRDefault="006452B8">
            <w:pPr>
              <w:rPr>
                <w:sz w:val="20"/>
                <w:szCs w:val="20"/>
                <w:highlight w:val="yellow"/>
              </w:rPr>
            </w:pPr>
          </w:p>
        </w:tc>
      </w:tr>
      <w:tr w:rsidR="006452B8" w14:paraId="051D4F6E" w14:textId="77777777" w:rsidTr="006452B8">
        <w:tc>
          <w:tcPr>
            <w:tcW w:w="1412" w:type="dxa"/>
          </w:tcPr>
          <w:p w14:paraId="2B5DE996" w14:textId="5B903898" w:rsidR="006452B8" w:rsidRDefault="006452B8">
            <w:r w:rsidRPr="768D1EAF">
              <w:rPr>
                <w:sz w:val="20"/>
                <w:szCs w:val="20"/>
              </w:rPr>
              <w:t>Nursing Science</w:t>
            </w:r>
          </w:p>
        </w:tc>
        <w:tc>
          <w:tcPr>
            <w:tcW w:w="992" w:type="dxa"/>
          </w:tcPr>
          <w:p w14:paraId="4CD6D91D" w14:textId="3CD27BA8" w:rsidR="006452B8" w:rsidRDefault="006452B8" w:rsidP="1FC24984">
            <w:pPr>
              <w:rPr>
                <w:sz w:val="20"/>
                <w:szCs w:val="20"/>
              </w:rPr>
            </w:pPr>
            <w:r w:rsidRPr="1FC24984">
              <w:rPr>
                <w:sz w:val="20"/>
                <w:szCs w:val="20"/>
              </w:rPr>
              <w:t>13:3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515" w:type="dxa"/>
          </w:tcPr>
          <w:p w14:paraId="6953FB29" w14:textId="682B0B57" w:rsidR="006452B8" w:rsidRPr="00B97AE0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7AE0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ENHANCING PAEDIATRIC CRITICAL CARE: A SERVICE EVALUATION OF PATIENT DEMOGRAPHICS, WORKLOAD AND IMPACT OF A NEW OUTREACH TEAM IN A TERTIARY CHILDREN’S HOSPITAL</w:t>
            </w:r>
          </w:p>
        </w:tc>
        <w:tc>
          <w:tcPr>
            <w:tcW w:w="1701" w:type="dxa"/>
          </w:tcPr>
          <w:p w14:paraId="55D734A0" w14:textId="4CC7366D" w:rsidR="006452B8" w:rsidRPr="00B97AE0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Bethan Holmes</w:t>
            </w:r>
          </w:p>
        </w:tc>
      </w:tr>
      <w:tr w:rsidR="006452B8" w14:paraId="5F773A21" w14:textId="77777777" w:rsidTr="006452B8">
        <w:tc>
          <w:tcPr>
            <w:tcW w:w="1412" w:type="dxa"/>
          </w:tcPr>
          <w:p w14:paraId="42184575" w14:textId="138A68AF" w:rsidR="006452B8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Nursing Science</w:t>
            </w:r>
          </w:p>
        </w:tc>
        <w:tc>
          <w:tcPr>
            <w:tcW w:w="992" w:type="dxa"/>
          </w:tcPr>
          <w:p w14:paraId="382D7FA2" w14:textId="4EAA971D" w:rsidR="006452B8" w:rsidRPr="00AD21E7" w:rsidRDefault="006452B8">
            <w:pPr>
              <w:rPr>
                <w:sz w:val="20"/>
                <w:szCs w:val="20"/>
              </w:rPr>
            </w:pPr>
            <w:r w:rsidRPr="1FC24984">
              <w:rPr>
                <w:sz w:val="20"/>
                <w:szCs w:val="20"/>
              </w:rPr>
              <w:t>13: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5515" w:type="dxa"/>
          </w:tcPr>
          <w:p w14:paraId="6B6FEB09" w14:textId="03FF7FD6" w:rsidR="006452B8" w:rsidRPr="0006791F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6791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Milk Matters 1: How much and how often are we discarding expressed breast milk in a paediatric critical care unit?</w:t>
            </w:r>
          </w:p>
        </w:tc>
        <w:tc>
          <w:tcPr>
            <w:tcW w:w="1701" w:type="dxa"/>
          </w:tcPr>
          <w:p w14:paraId="3F989D93" w14:textId="3A30A44F" w:rsidR="006452B8" w:rsidRDefault="006452B8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Jacinta Leonard</w:t>
            </w:r>
          </w:p>
        </w:tc>
      </w:tr>
      <w:tr w:rsidR="006452B8" w14:paraId="64B3BD0F" w14:textId="77777777" w:rsidTr="006452B8">
        <w:tc>
          <w:tcPr>
            <w:tcW w:w="1412" w:type="dxa"/>
          </w:tcPr>
          <w:p w14:paraId="507CD2ED" w14:textId="4ED006A8" w:rsidR="006452B8" w:rsidRDefault="006452B8">
            <w:r w:rsidRPr="768D1EAF">
              <w:rPr>
                <w:sz w:val="20"/>
                <w:szCs w:val="20"/>
              </w:rPr>
              <w:t>Nursing Science</w:t>
            </w:r>
          </w:p>
        </w:tc>
        <w:tc>
          <w:tcPr>
            <w:tcW w:w="992" w:type="dxa"/>
          </w:tcPr>
          <w:p w14:paraId="5FB4AF21" w14:textId="5A5A82C1" w:rsidR="006452B8" w:rsidRDefault="006452B8">
            <w:r w:rsidRPr="1FC24984">
              <w:rPr>
                <w:sz w:val="20"/>
                <w:szCs w:val="20"/>
              </w:rPr>
              <w:t>13:4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515" w:type="dxa"/>
          </w:tcPr>
          <w:p w14:paraId="31AF6772" w14:textId="049F3EA4" w:rsidR="006452B8" w:rsidRPr="0006791F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06791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AnaConDa</w:t>
            </w:r>
            <w:proofErr w:type="spellEnd"/>
            <w:r w:rsidRPr="0006791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© in Paediatric Intensive Care: Clinical Use and Nursing Considerations</w:t>
            </w:r>
          </w:p>
        </w:tc>
        <w:tc>
          <w:tcPr>
            <w:tcW w:w="1701" w:type="dxa"/>
          </w:tcPr>
          <w:p w14:paraId="31204DD1" w14:textId="36786469" w:rsidR="006452B8" w:rsidRPr="00B97AE0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Ryan</w:t>
            </w:r>
          </w:p>
        </w:tc>
      </w:tr>
      <w:tr w:rsidR="006452B8" w14:paraId="65CC165C" w14:textId="77777777" w:rsidTr="006452B8">
        <w:tc>
          <w:tcPr>
            <w:tcW w:w="1412" w:type="dxa"/>
          </w:tcPr>
          <w:p w14:paraId="2C3EA3AF" w14:textId="56141D53" w:rsidR="006452B8" w:rsidRDefault="006452B8">
            <w:r w:rsidRPr="768D1EAF">
              <w:rPr>
                <w:sz w:val="20"/>
                <w:szCs w:val="20"/>
              </w:rPr>
              <w:t>Nursing Science</w:t>
            </w:r>
          </w:p>
        </w:tc>
        <w:tc>
          <w:tcPr>
            <w:tcW w:w="992" w:type="dxa"/>
          </w:tcPr>
          <w:p w14:paraId="7A1A39A0" w14:textId="6D71437E" w:rsidR="006452B8" w:rsidRDefault="006452B8" w:rsidP="1FC24984">
            <w:pPr>
              <w:rPr>
                <w:sz w:val="20"/>
                <w:szCs w:val="20"/>
              </w:rPr>
            </w:pPr>
            <w:r w:rsidRPr="1FC24984">
              <w:rPr>
                <w:sz w:val="20"/>
                <w:szCs w:val="20"/>
              </w:rPr>
              <w:t>13: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5515" w:type="dxa"/>
          </w:tcPr>
          <w:p w14:paraId="5B21B326" w14:textId="0F7213B3" w:rsidR="006452B8" w:rsidRPr="0006791F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6791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impact of Introducing a Mobile Children's Critical Care Service in a Tertiary Centre</w:t>
            </w:r>
          </w:p>
        </w:tc>
        <w:tc>
          <w:tcPr>
            <w:tcW w:w="1701" w:type="dxa"/>
          </w:tcPr>
          <w:p w14:paraId="36E294BE" w14:textId="73B51543" w:rsidR="006452B8" w:rsidRPr="0006791F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Kerry Murphy</w:t>
            </w:r>
          </w:p>
        </w:tc>
      </w:tr>
      <w:tr w:rsidR="006452B8" w14:paraId="1A300FD5" w14:textId="77777777" w:rsidTr="006452B8">
        <w:tc>
          <w:tcPr>
            <w:tcW w:w="1412" w:type="dxa"/>
          </w:tcPr>
          <w:p w14:paraId="5EE643F6" w14:textId="274A79FE" w:rsidR="006452B8" w:rsidRDefault="006452B8">
            <w:r w:rsidRPr="768D1EAF">
              <w:rPr>
                <w:sz w:val="20"/>
                <w:szCs w:val="20"/>
              </w:rPr>
              <w:t>Nursing Science</w:t>
            </w:r>
          </w:p>
        </w:tc>
        <w:tc>
          <w:tcPr>
            <w:tcW w:w="992" w:type="dxa"/>
          </w:tcPr>
          <w:p w14:paraId="42CA2C07" w14:textId="38ABD659" w:rsidR="006452B8" w:rsidRDefault="006452B8" w:rsidP="1FC24984">
            <w:pPr>
              <w:rPr>
                <w:sz w:val="20"/>
                <w:szCs w:val="20"/>
              </w:rPr>
            </w:pPr>
            <w:r w:rsidRPr="1FC24984">
              <w:rPr>
                <w:sz w:val="20"/>
                <w:szCs w:val="20"/>
              </w:rPr>
              <w:t>13:5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515" w:type="dxa"/>
          </w:tcPr>
          <w:p w14:paraId="6107E574" w14:textId="617AFEBE" w:rsidR="006452B8" w:rsidRPr="001159A1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159A1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Nurse Assessment and Understanding of Pressure Injuries in PICU: A Quality Improvement Project</w:t>
            </w:r>
          </w:p>
        </w:tc>
        <w:tc>
          <w:tcPr>
            <w:tcW w:w="1701" w:type="dxa"/>
          </w:tcPr>
          <w:p w14:paraId="06FA75FA" w14:textId="2D7A338A" w:rsidR="006452B8" w:rsidRPr="001159A1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Judit Vera Bailon</w:t>
            </w:r>
          </w:p>
        </w:tc>
      </w:tr>
      <w:tr w:rsidR="006452B8" w14:paraId="7A0FA7CB" w14:textId="77777777" w:rsidTr="006452B8">
        <w:tc>
          <w:tcPr>
            <w:tcW w:w="1412" w:type="dxa"/>
          </w:tcPr>
          <w:p w14:paraId="378FAD3B" w14:textId="141BDFEC" w:rsidR="006452B8" w:rsidRPr="768D1EAF" w:rsidRDefault="0064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Science</w:t>
            </w:r>
          </w:p>
        </w:tc>
        <w:tc>
          <w:tcPr>
            <w:tcW w:w="992" w:type="dxa"/>
          </w:tcPr>
          <w:p w14:paraId="1DF56FFA" w14:textId="7A4DDAC8" w:rsidR="006452B8" w:rsidRPr="1FC24984" w:rsidRDefault="006452B8" w:rsidP="1FC2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13:55</w:t>
            </w:r>
          </w:p>
        </w:tc>
        <w:tc>
          <w:tcPr>
            <w:tcW w:w="5515" w:type="dxa"/>
          </w:tcPr>
          <w:p w14:paraId="6BD57E7E" w14:textId="77777777" w:rsidR="006452B8" w:rsidRPr="001159A1" w:rsidRDefault="006452B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</w:tcPr>
          <w:p w14:paraId="78629C35" w14:textId="77777777" w:rsidR="006452B8" w:rsidRDefault="006452B8">
            <w:pPr>
              <w:rPr>
                <w:sz w:val="20"/>
                <w:szCs w:val="20"/>
              </w:rPr>
            </w:pPr>
          </w:p>
        </w:tc>
      </w:tr>
    </w:tbl>
    <w:p w14:paraId="751ED644" w14:textId="2E9C026B" w:rsidR="768D1EAF" w:rsidRDefault="768D1EAF" w:rsidP="768D1EAF">
      <w:pPr>
        <w:rPr>
          <w:b/>
          <w:bCs/>
        </w:rPr>
      </w:pPr>
    </w:p>
    <w:p w14:paraId="660265AE" w14:textId="2F0F22F4" w:rsidR="768D1EAF" w:rsidRDefault="768D1EAF" w:rsidP="768D1EAF">
      <w:pPr>
        <w:rPr>
          <w:b/>
          <w:bCs/>
        </w:rPr>
      </w:pPr>
    </w:p>
    <w:p w14:paraId="6DA282D1" w14:textId="77777777" w:rsidR="00004A20" w:rsidRDefault="00004A20" w:rsidP="768D1EAF">
      <w:pPr>
        <w:rPr>
          <w:b/>
          <w:bCs/>
        </w:rPr>
      </w:pPr>
    </w:p>
    <w:p w14:paraId="638F8FA8" w14:textId="4C7453F2" w:rsidR="00BE4410" w:rsidRPr="001159A1" w:rsidRDefault="001159A1" w:rsidP="768D1EAF">
      <w:pPr>
        <w:rPr>
          <w:b/>
          <w:bCs/>
        </w:rPr>
      </w:pPr>
      <w:r w:rsidRPr="491F6F0B">
        <w:rPr>
          <w:b/>
          <w:bCs/>
        </w:rPr>
        <w:t>Thursday 11</w:t>
      </w:r>
      <w:r w:rsidRPr="491F6F0B">
        <w:rPr>
          <w:b/>
          <w:bCs/>
          <w:vertAlign w:val="superscript"/>
        </w:rPr>
        <w:t>th</w:t>
      </w:r>
      <w:r w:rsidRPr="491F6F0B">
        <w:rPr>
          <w:b/>
          <w:bCs/>
        </w:rPr>
        <w:t xml:space="preserve"> September - </w:t>
      </w:r>
      <w:r w:rsidR="006452B8">
        <w:rPr>
          <w:b/>
          <w:bCs/>
        </w:rPr>
        <w:t xml:space="preserve"> P2 </w:t>
      </w:r>
      <w:r w:rsidR="0332FBFE" w:rsidRPr="491F6F0B">
        <w:rPr>
          <w:b/>
          <w:bCs/>
        </w:rPr>
        <w:t>17:00 – 17:30</w:t>
      </w:r>
      <w:r w:rsidR="1BABC18E" w:rsidRPr="491F6F0B">
        <w:rPr>
          <w:b/>
          <w:bCs/>
        </w:rPr>
        <w:t xml:space="preserve"> session</w:t>
      </w:r>
    </w:p>
    <w:tbl>
      <w:tblPr>
        <w:tblStyle w:val="TableGrid"/>
        <w:tblW w:w="9536" w:type="dxa"/>
        <w:tblLook w:val="04A0" w:firstRow="1" w:lastRow="0" w:firstColumn="1" w:lastColumn="0" w:noHBand="0" w:noVBand="1"/>
      </w:tblPr>
      <w:tblGrid>
        <w:gridCol w:w="1409"/>
        <w:gridCol w:w="989"/>
        <w:gridCol w:w="5550"/>
        <w:gridCol w:w="1588"/>
      </w:tblGrid>
      <w:tr w:rsidR="006452B8" w14:paraId="6B3190BE" w14:textId="77777777" w:rsidTr="006452B8">
        <w:tc>
          <w:tcPr>
            <w:tcW w:w="1409" w:type="dxa"/>
          </w:tcPr>
          <w:p w14:paraId="045EE155" w14:textId="303C4322" w:rsidR="006452B8" w:rsidRPr="001159A1" w:rsidRDefault="006452B8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1</w:t>
            </w:r>
          </w:p>
        </w:tc>
        <w:tc>
          <w:tcPr>
            <w:tcW w:w="989" w:type="dxa"/>
          </w:tcPr>
          <w:p w14:paraId="46F729FC" w14:textId="23CC535F" w:rsidR="006452B8" w:rsidRPr="001159A1" w:rsidRDefault="006452B8">
            <w:pPr>
              <w:rPr>
                <w:b/>
                <w:bCs/>
              </w:rPr>
            </w:pPr>
            <w:r w:rsidRPr="001159A1">
              <w:rPr>
                <w:b/>
                <w:bCs/>
              </w:rPr>
              <w:t>Time</w:t>
            </w:r>
          </w:p>
        </w:tc>
        <w:tc>
          <w:tcPr>
            <w:tcW w:w="5550" w:type="dxa"/>
          </w:tcPr>
          <w:p w14:paraId="4959D787" w14:textId="65F76E9C" w:rsidR="006452B8" w:rsidRPr="001159A1" w:rsidRDefault="006452B8">
            <w:pPr>
              <w:rPr>
                <w:b/>
                <w:bCs/>
              </w:rPr>
            </w:pPr>
            <w:r w:rsidRPr="001159A1">
              <w:rPr>
                <w:b/>
                <w:bCs/>
              </w:rPr>
              <w:t>Presentation Title</w:t>
            </w:r>
          </w:p>
        </w:tc>
        <w:tc>
          <w:tcPr>
            <w:tcW w:w="1588" w:type="dxa"/>
          </w:tcPr>
          <w:p w14:paraId="16AE3880" w14:textId="3677EC89" w:rsidR="006452B8" w:rsidRPr="001159A1" w:rsidRDefault="006452B8">
            <w:pPr>
              <w:rPr>
                <w:b/>
                <w:bCs/>
              </w:rPr>
            </w:pPr>
            <w:r w:rsidRPr="001159A1">
              <w:rPr>
                <w:b/>
                <w:bCs/>
              </w:rPr>
              <w:t>Presenter</w:t>
            </w:r>
          </w:p>
        </w:tc>
      </w:tr>
      <w:tr w:rsidR="006452B8" w14:paraId="5BF3039B" w14:textId="77777777" w:rsidTr="006452B8">
        <w:tc>
          <w:tcPr>
            <w:tcW w:w="1409" w:type="dxa"/>
          </w:tcPr>
          <w:p w14:paraId="678AC255" w14:textId="3D641538" w:rsidR="006452B8" w:rsidRPr="001159A1" w:rsidRDefault="006452B8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lastRenderedPageBreak/>
              <w:t>Case Reports</w:t>
            </w:r>
          </w:p>
        </w:tc>
        <w:tc>
          <w:tcPr>
            <w:tcW w:w="989" w:type="dxa"/>
          </w:tcPr>
          <w:p w14:paraId="514E13B7" w14:textId="5EB3EAA2" w:rsidR="006452B8" w:rsidRPr="001159A1" w:rsidRDefault="006452B8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17:00</w:t>
            </w:r>
          </w:p>
        </w:tc>
        <w:tc>
          <w:tcPr>
            <w:tcW w:w="5550" w:type="dxa"/>
          </w:tcPr>
          <w:p w14:paraId="1AC010F9" w14:textId="2FDB14C9" w:rsidR="006452B8" w:rsidRPr="00FC2183" w:rsidRDefault="006452B8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Crucial Role of Creatine Kinase and Cardiac Monitoring in Neurometabolic Disorders: a case example</w:t>
            </w:r>
          </w:p>
        </w:tc>
        <w:tc>
          <w:tcPr>
            <w:tcW w:w="1588" w:type="dxa"/>
          </w:tcPr>
          <w:p w14:paraId="5557D74E" w14:textId="585089F2" w:rsidR="006452B8" w:rsidRPr="00FC2183" w:rsidRDefault="006452B8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Heather Thomas</w:t>
            </w:r>
          </w:p>
        </w:tc>
      </w:tr>
      <w:tr w:rsidR="006452B8" w14:paraId="7C006953" w14:textId="77777777" w:rsidTr="006452B8">
        <w:tc>
          <w:tcPr>
            <w:tcW w:w="1409" w:type="dxa"/>
          </w:tcPr>
          <w:p w14:paraId="6A37D778" w14:textId="3912CE6E" w:rsidR="006452B8" w:rsidRDefault="006452B8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Case Reports</w:t>
            </w:r>
          </w:p>
        </w:tc>
        <w:tc>
          <w:tcPr>
            <w:tcW w:w="989" w:type="dxa"/>
          </w:tcPr>
          <w:p w14:paraId="7B520F9A" w14:textId="25912252" w:rsidR="006452B8" w:rsidRDefault="006452B8" w:rsidP="768D1EAF">
            <w:pPr>
              <w:rPr>
                <w:sz w:val="18"/>
                <w:szCs w:val="18"/>
              </w:rPr>
            </w:pPr>
            <w:r w:rsidRPr="1FC24984">
              <w:rPr>
                <w:sz w:val="18"/>
                <w:szCs w:val="18"/>
              </w:rPr>
              <w:t>17: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5550" w:type="dxa"/>
          </w:tcPr>
          <w:p w14:paraId="67E959B1" w14:textId="0D34C6FC" w:rsidR="006452B8" w:rsidRPr="00FC2183" w:rsidRDefault="006452B8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Effect of hydroxocobalamin on hemodynamic parameters in the twelve years old boy with refractory hypotension ;a case report</w:t>
            </w:r>
          </w:p>
        </w:tc>
        <w:tc>
          <w:tcPr>
            <w:tcW w:w="1588" w:type="dxa"/>
          </w:tcPr>
          <w:p w14:paraId="7E22B9DB" w14:textId="387E2708" w:rsidR="006452B8" w:rsidRPr="00FC2183" w:rsidRDefault="006452B8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Amir Saeed</w:t>
            </w:r>
          </w:p>
        </w:tc>
      </w:tr>
      <w:tr w:rsidR="006452B8" w14:paraId="26512634" w14:textId="77777777" w:rsidTr="006452B8">
        <w:tc>
          <w:tcPr>
            <w:tcW w:w="1409" w:type="dxa"/>
          </w:tcPr>
          <w:p w14:paraId="36D581F3" w14:textId="4D7D27B5" w:rsidR="006452B8" w:rsidRDefault="006452B8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Case Reports</w:t>
            </w:r>
          </w:p>
        </w:tc>
        <w:tc>
          <w:tcPr>
            <w:tcW w:w="989" w:type="dxa"/>
          </w:tcPr>
          <w:p w14:paraId="37E7173A" w14:textId="2C2858FB" w:rsidR="006452B8" w:rsidRDefault="006452B8" w:rsidP="768D1EAF">
            <w:pPr>
              <w:rPr>
                <w:sz w:val="18"/>
                <w:szCs w:val="18"/>
              </w:rPr>
            </w:pPr>
            <w:r w:rsidRPr="1FC24984">
              <w:rPr>
                <w:sz w:val="18"/>
                <w:szCs w:val="18"/>
              </w:rPr>
              <w:t>17:1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550" w:type="dxa"/>
          </w:tcPr>
          <w:p w14:paraId="0F497DFB" w14:textId="77777777" w:rsidR="006452B8" w:rsidRPr="00FC2183" w:rsidRDefault="006452B8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Masquerading Shock: when adrenal crisis imitates sepsis</w:t>
            </w:r>
          </w:p>
          <w:p w14:paraId="4CD419DC" w14:textId="77777777" w:rsidR="006452B8" w:rsidRPr="00FC2183" w:rsidRDefault="006452B8" w:rsidP="768D1EA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14:paraId="7FF0F66B" w14:textId="62E16452" w:rsidR="006452B8" w:rsidRPr="00FC2183" w:rsidRDefault="006452B8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Shana Irvine</w:t>
            </w:r>
          </w:p>
        </w:tc>
      </w:tr>
      <w:tr w:rsidR="006452B8" w14:paraId="6A99472F" w14:textId="77777777" w:rsidTr="006452B8">
        <w:tc>
          <w:tcPr>
            <w:tcW w:w="1409" w:type="dxa"/>
          </w:tcPr>
          <w:p w14:paraId="4861C10E" w14:textId="3D6A9B12" w:rsidR="006452B8" w:rsidRDefault="006452B8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Case Reports</w:t>
            </w:r>
          </w:p>
          <w:p w14:paraId="2C9913E1" w14:textId="06B6CBCD" w:rsidR="006452B8" w:rsidRDefault="006452B8" w:rsidP="768D1EAF">
            <w:pPr>
              <w:rPr>
                <w:sz w:val="18"/>
                <w:szCs w:val="18"/>
              </w:rPr>
            </w:pPr>
            <w:r w:rsidRPr="1FC249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</w:tcPr>
          <w:p w14:paraId="079C579D" w14:textId="141591C8" w:rsidR="006452B8" w:rsidRDefault="006452B8" w:rsidP="768D1EAF">
            <w:pPr>
              <w:rPr>
                <w:sz w:val="18"/>
                <w:szCs w:val="18"/>
              </w:rPr>
            </w:pPr>
            <w:r w:rsidRPr="1FC24984">
              <w:rPr>
                <w:sz w:val="18"/>
                <w:szCs w:val="18"/>
              </w:rPr>
              <w:t>17: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5550" w:type="dxa"/>
          </w:tcPr>
          <w:p w14:paraId="261A7D30" w14:textId="64CCD07B" w:rsidR="006452B8" w:rsidRPr="00FC2183" w:rsidRDefault="006452B8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Beyond the Numbers: A Story of survival, Critical Care Support and second chances</w:t>
            </w:r>
          </w:p>
        </w:tc>
        <w:tc>
          <w:tcPr>
            <w:tcW w:w="1588" w:type="dxa"/>
          </w:tcPr>
          <w:p w14:paraId="61415D46" w14:textId="77684990" w:rsidR="006452B8" w:rsidRPr="00FC2183" w:rsidRDefault="006452B8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Thomas Dowling (Geraldine Campbell)</w:t>
            </w:r>
          </w:p>
        </w:tc>
      </w:tr>
    </w:tbl>
    <w:p w14:paraId="2A84EF97" w14:textId="77777777" w:rsidR="00596454" w:rsidRDefault="00596454"/>
    <w:tbl>
      <w:tblPr>
        <w:tblStyle w:val="TableGrid"/>
        <w:tblW w:w="9652" w:type="dxa"/>
        <w:tblLook w:val="04A0" w:firstRow="1" w:lastRow="0" w:firstColumn="1" w:lastColumn="0" w:noHBand="0" w:noVBand="1"/>
      </w:tblPr>
      <w:tblGrid>
        <w:gridCol w:w="1412"/>
        <w:gridCol w:w="991"/>
        <w:gridCol w:w="5548"/>
        <w:gridCol w:w="1701"/>
      </w:tblGrid>
      <w:tr w:rsidR="008671E9" w14:paraId="3F503558" w14:textId="77777777" w:rsidTr="008671E9">
        <w:tc>
          <w:tcPr>
            <w:tcW w:w="1412" w:type="dxa"/>
          </w:tcPr>
          <w:p w14:paraId="6182EDE7" w14:textId="738B8C8C" w:rsidR="008671E9" w:rsidRPr="00C278F6" w:rsidRDefault="008671E9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2</w:t>
            </w:r>
          </w:p>
        </w:tc>
        <w:tc>
          <w:tcPr>
            <w:tcW w:w="991" w:type="dxa"/>
          </w:tcPr>
          <w:p w14:paraId="76EDA7FB" w14:textId="68CEA45C" w:rsidR="008671E9" w:rsidRPr="00C278F6" w:rsidRDefault="008671E9">
            <w:pPr>
              <w:rPr>
                <w:b/>
                <w:bCs/>
              </w:rPr>
            </w:pPr>
            <w:r w:rsidRPr="00C278F6">
              <w:rPr>
                <w:b/>
                <w:bCs/>
              </w:rPr>
              <w:t>Time</w:t>
            </w:r>
          </w:p>
        </w:tc>
        <w:tc>
          <w:tcPr>
            <w:tcW w:w="5548" w:type="dxa"/>
          </w:tcPr>
          <w:p w14:paraId="6E3CA94C" w14:textId="275E64C3" w:rsidR="008671E9" w:rsidRPr="00C278F6" w:rsidRDefault="008671E9">
            <w:pPr>
              <w:rPr>
                <w:b/>
                <w:bCs/>
              </w:rPr>
            </w:pPr>
            <w:r w:rsidRPr="00C278F6">
              <w:rPr>
                <w:b/>
                <w:bCs/>
              </w:rPr>
              <w:t>Presentation Title</w:t>
            </w:r>
          </w:p>
        </w:tc>
        <w:tc>
          <w:tcPr>
            <w:tcW w:w="1701" w:type="dxa"/>
          </w:tcPr>
          <w:p w14:paraId="2837BE40" w14:textId="0E52FCF3" w:rsidR="008671E9" w:rsidRPr="00C278F6" w:rsidRDefault="008671E9">
            <w:pPr>
              <w:rPr>
                <w:b/>
                <w:bCs/>
              </w:rPr>
            </w:pPr>
            <w:r w:rsidRPr="00C278F6">
              <w:rPr>
                <w:b/>
                <w:bCs/>
              </w:rPr>
              <w:t>Presenter</w:t>
            </w:r>
          </w:p>
        </w:tc>
      </w:tr>
      <w:tr w:rsidR="008671E9" w14:paraId="58DEBD5C" w14:textId="77777777" w:rsidTr="008671E9">
        <w:tc>
          <w:tcPr>
            <w:tcW w:w="1412" w:type="dxa"/>
          </w:tcPr>
          <w:p w14:paraId="031B4F02" w14:textId="3E5B903F" w:rsidR="008671E9" w:rsidRPr="00C278F6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Long Term Outcomes</w:t>
            </w:r>
          </w:p>
        </w:tc>
        <w:tc>
          <w:tcPr>
            <w:tcW w:w="991" w:type="dxa"/>
          </w:tcPr>
          <w:p w14:paraId="49B2B1A1" w14:textId="19864F8D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 xml:space="preserve">17:00 </w:t>
            </w:r>
          </w:p>
        </w:tc>
        <w:tc>
          <w:tcPr>
            <w:tcW w:w="5548" w:type="dxa"/>
          </w:tcPr>
          <w:p w14:paraId="0BB965E4" w14:textId="77777777" w:rsidR="008671E9" w:rsidRPr="00C278F6" w:rsidRDefault="008671E9" w:rsidP="00C278F6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278F6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48-hour Readmissions to Paediatric Critical Care</w:t>
            </w:r>
          </w:p>
          <w:p w14:paraId="4D760C00" w14:textId="77777777" w:rsidR="008671E9" w:rsidRPr="00C278F6" w:rsidRDefault="008671E9" w:rsidP="768D1EA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FAB4944" w14:textId="632ED4F9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Baraah Ali</w:t>
            </w:r>
          </w:p>
          <w:p w14:paraId="44B73FA8" w14:textId="73A99D7C" w:rsidR="008671E9" w:rsidRPr="00C278F6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Stephen Playfor</w:t>
            </w:r>
          </w:p>
        </w:tc>
      </w:tr>
      <w:tr w:rsidR="008671E9" w14:paraId="7AC397AB" w14:textId="77777777" w:rsidTr="008671E9">
        <w:tc>
          <w:tcPr>
            <w:tcW w:w="1412" w:type="dxa"/>
          </w:tcPr>
          <w:p w14:paraId="74134B5C" w14:textId="3F2BBFE1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Long Term Outcomes</w:t>
            </w:r>
          </w:p>
        </w:tc>
        <w:tc>
          <w:tcPr>
            <w:tcW w:w="991" w:type="dxa"/>
          </w:tcPr>
          <w:p w14:paraId="233EF991" w14:textId="3B6CD878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17:05</w:t>
            </w:r>
          </w:p>
        </w:tc>
        <w:tc>
          <w:tcPr>
            <w:tcW w:w="5548" w:type="dxa"/>
          </w:tcPr>
          <w:p w14:paraId="6588F801" w14:textId="77777777" w:rsidR="008671E9" w:rsidRPr="00C278F6" w:rsidRDefault="008671E9" w:rsidP="00C278F6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278F6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Seen, Heard, Valued: Martha’s Rule – Their Voice </w:t>
            </w:r>
          </w:p>
          <w:p w14:paraId="05CD0E39" w14:textId="77777777" w:rsidR="008671E9" w:rsidRPr="00C278F6" w:rsidRDefault="008671E9" w:rsidP="768D1EA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A741C1" w14:textId="67B45834" w:rsidR="008671E9" w:rsidRPr="00C278F6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Sian Duckett</w:t>
            </w:r>
          </w:p>
        </w:tc>
      </w:tr>
      <w:tr w:rsidR="008671E9" w14:paraId="42CE0100" w14:textId="77777777" w:rsidTr="008671E9">
        <w:tc>
          <w:tcPr>
            <w:tcW w:w="1412" w:type="dxa"/>
          </w:tcPr>
          <w:p w14:paraId="3BE254AE" w14:textId="6267A34A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Long Term Outcomes</w:t>
            </w:r>
          </w:p>
        </w:tc>
        <w:tc>
          <w:tcPr>
            <w:tcW w:w="991" w:type="dxa"/>
          </w:tcPr>
          <w:p w14:paraId="74D779E3" w14:textId="3FBC4AAB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548" w:type="dxa"/>
          </w:tcPr>
          <w:p w14:paraId="0F9AB82F" w14:textId="10CA0291" w:rsidR="008671E9" w:rsidRPr="00C278F6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278F6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Changing epidemiology of children admitted to paediatric intensive care units in England and Wales: a twenty-year perspective</w:t>
            </w:r>
          </w:p>
        </w:tc>
        <w:tc>
          <w:tcPr>
            <w:tcW w:w="1701" w:type="dxa"/>
          </w:tcPr>
          <w:p w14:paraId="3D9890C8" w14:textId="028D4E76" w:rsidR="008671E9" w:rsidRPr="00C278F6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Sarah Seaton</w:t>
            </w:r>
          </w:p>
        </w:tc>
      </w:tr>
      <w:tr w:rsidR="008671E9" w14:paraId="000CD8F6" w14:textId="77777777" w:rsidTr="008671E9">
        <w:trPr>
          <w:trHeight w:val="300"/>
        </w:trPr>
        <w:tc>
          <w:tcPr>
            <w:tcW w:w="1412" w:type="dxa"/>
          </w:tcPr>
          <w:p w14:paraId="4298B1A9" w14:textId="4E332CD1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Long Term Outcomes</w:t>
            </w:r>
          </w:p>
          <w:p w14:paraId="6C2A1A73" w14:textId="6C4BFD1F" w:rsidR="008671E9" w:rsidRDefault="008671E9" w:rsidP="768D1EAF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DDB3C84" w14:textId="6DBFCE26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</w:t>
            </w:r>
            <w:r>
              <w:rPr>
                <w:sz w:val="18"/>
                <w:szCs w:val="18"/>
              </w:rPr>
              <w:t>15</w:t>
            </w:r>
          </w:p>
          <w:p w14:paraId="0B223AAD" w14:textId="148BC7E6" w:rsidR="008671E9" w:rsidRDefault="008671E9" w:rsidP="768D1EAF">
            <w:pPr>
              <w:rPr>
                <w:sz w:val="18"/>
                <w:szCs w:val="18"/>
              </w:rPr>
            </w:pPr>
          </w:p>
        </w:tc>
        <w:tc>
          <w:tcPr>
            <w:tcW w:w="5548" w:type="dxa"/>
          </w:tcPr>
          <w:p w14:paraId="40D911F6" w14:textId="01DE8F94" w:rsidR="008671E9" w:rsidRDefault="008671E9" w:rsidP="768D1EAF">
            <w:pPr>
              <w:rPr>
                <w:rFonts w:ascii="Roboto" w:eastAsia="Times New Roman" w:hAnsi="Roboto" w:cs="Calibri"/>
                <w:color w:val="000000" w:themeColor="text1"/>
                <w:sz w:val="16"/>
                <w:szCs w:val="16"/>
                <w:lang w:eastAsia="en-GB"/>
              </w:rPr>
            </w:pPr>
            <w:r w:rsidRPr="768D1EAF">
              <w:rPr>
                <w:rFonts w:ascii="Roboto" w:eastAsia="Times New Roman" w:hAnsi="Roboto" w:cs="Calibri"/>
                <w:color w:val="000000" w:themeColor="text1"/>
                <w:sz w:val="16"/>
                <w:szCs w:val="16"/>
                <w:lang w:eastAsia="en-GB"/>
              </w:rPr>
              <w:t>From PICU to Community: A Retrospective Analysis of Direct Discharge Home from the PICU</w:t>
            </w:r>
          </w:p>
          <w:p w14:paraId="61160CBB" w14:textId="29B162EB" w:rsidR="008671E9" w:rsidRDefault="008671E9" w:rsidP="768D1EAF">
            <w:pPr>
              <w:spacing w:line="257" w:lineRule="auto"/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DA67435" w14:textId="02D1A369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Deborah Davidson (Fathima Bano)</w:t>
            </w:r>
          </w:p>
          <w:p w14:paraId="283FCA2E" w14:textId="4F36D890" w:rsidR="008671E9" w:rsidRDefault="008671E9" w:rsidP="768D1EAF">
            <w:pPr>
              <w:rPr>
                <w:sz w:val="18"/>
                <w:szCs w:val="18"/>
              </w:rPr>
            </w:pPr>
          </w:p>
        </w:tc>
      </w:tr>
      <w:tr w:rsidR="008671E9" w14:paraId="65F7BDA7" w14:textId="77777777" w:rsidTr="008671E9">
        <w:trPr>
          <w:trHeight w:val="300"/>
        </w:trPr>
        <w:tc>
          <w:tcPr>
            <w:tcW w:w="1412" w:type="dxa"/>
          </w:tcPr>
          <w:p w14:paraId="740934BD" w14:textId="7564875A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Long Term Outcomes</w:t>
            </w:r>
          </w:p>
        </w:tc>
        <w:tc>
          <w:tcPr>
            <w:tcW w:w="991" w:type="dxa"/>
          </w:tcPr>
          <w:p w14:paraId="20392B67" w14:textId="302923F1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548" w:type="dxa"/>
          </w:tcPr>
          <w:p w14:paraId="38153FDD" w14:textId="2947218B" w:rsidR="008671E9" w:rsidRPr="004553D7" w:rsidRDefault="008671E9" w:rsidP="768D1EAF">
            <w:pPr>
              <w:spacing w:after="160" w:line="257" w:lineRule="auto"/>
              <w:rPr>
                <w:rFonts w:ascii="Roboto" w:eastAsia="Roboto" w:hAnsi="Roboto" w:cs="Roboto"/>
                <w:color w:val="000000"/>
                <w:kern w:val="0"/>
                <w:sz w:val="16"/>
                <w:szCs w:val="16"/>
                <w14:ligatures w14:val="none"/>
              </w:rPr>
            </w:pPr>
            <w:r w:rsidRPr="768D1EAF"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  <w:t>Paediatric neurodevelopmental follow-up post-ECMO, addressing the gaps for better care: A retrospective cohort study in a tertiary paediatric hospital.</w:t>
            </w:r>
          </w:p>
        </w:tc>
        <w:tc>
          <w:tcPr>
            <w:tcW w:w="1701" w:type="dxa"/>
          </w:tcPr>
          <w:p w14:paraId="223FDAAD" w14:textId="057558B3" w:rsidR="008671E9" w:rsidRPr="004553D7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David Kent</w:t>
            </w:r>
          </w:p>
        </w:tc>
      </w:tr>
    </w:tbl>
    <w:p w14:paraId="5870B700" w14:textId="4CCCA613" w:rsidR="004553D7" w:rsidRDefault="004553D7" w:rsidP="768D1EAF"/>
    <w:p w14:paraId="620C0037" w14:textId="77777777" w:rsidR="00004A20" w:rsidRDefault="00004A20" w:rsidP="768D1EAF"/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1413"/>
        <w:gridCol w:w="850"/>
        <w:gridCol w:w="5632"/>
        <w:gridCol w:w="1665"/>
      </w:tblGrid>
      <w:tr w:rsidR="008671E9" w14:paraId="0E51E092" w14:textId="77777777" w:rsidTr="008671E9">
        <w:tc>
          <w:tcPr>
            <w:tcW w:w="1413" w:type="dxa"/>
          </w:tcPr>
          <w:p w14:paraId="524C93C1" w14:textId="6B015C3B" w:rsidR="008671E9" w:rsidRPr="00FF50C2" w:rsidRDefault="008671E9" w:rsidP="768D1EAF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3</w:t>
            </w:r>
          </w:p>
        </w:tc>
        <w:tc>
          <w:tcPr>
            <w:tcW w:w="850" w:type="dxa"/>
          </w:tcPr>
          <w:p w14:paraId="5ECD3977" w14:textId="4D2C7312" w:rsidR="008671E9" w:rsidRPr="00FF50C2" w:rsidRDefault="008671E9" w:rsidP="768D1EAF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Time</w:t>
            </w:r>
          </w:p>
        </w:tc>
        <w:tc>
          <w:tcPr>
            <w:tcW w:w="5632" w:type="dxa"/>
          </w:tcPr>
          <w:p w14:paraId="7D181030" w14:textId="3A727582" w:rsidR="008671E9" w:rsidRPr="00FF50C2" w:rsidRDefault="008671E9" w:rsidP="768D1EAF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Presentation Title</w:t>
            </w:r>
          </w:p>
        </w:tc>
        <w:tc>
          <w:tcPr>
            <w:tcW w:w="1665" w:type="dxa"/>
          </w:tcPr>
          <w:p w14:paraId="1F320E3C" w14:textId="133EE322" w:rsidR="008671E9" w:rsidRPr="00FF50C2" w:rsidRDefault="008671E9" w:rsidP="768D1EAF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Presenter</w:t>
            </w:r>
          </w:p>
        </w:tc>
      </w:tr>
      <w:tr w:rsidR="008671E9" w14:paraId="3BC8043D" w14:textId="77777777" w:rsidTr="008671E9">
        <w:tc>
          <w:tcPr>
            <w:tcW w:w="1413" w:type="dxa"/>
          </w:tcPr>
          <w:p w14:paraId="7621024C" w14:textId="4008DA66" w:rsidR="008671E9" w:rsidRPr="004553D7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3 – Infection</w:t>
            </w:r>
          </w:p>
        </w:tc>
        <w:tc>
          <w:tcPr>
            <w:tcW w:w="850" w:type="dxa"/>
          </w:tcPr>
          <w:p w14:paraId="6B6225D4" w14:textId="20462022" w:rsidR="008671E9" w:rsidRPr="004553D7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17:00</w:t>
            </w:r>
          </w:p>
        </w:tc>
        <w:tc>
          <w:tcPr>
            <w:tcW w:w="5632" w:type="dxa"/>
          </w:tcPr>
          <w:p w14:paraId="7B84874D" w14:textId="3278FBA8" w:rsidR="008671E9" w:rsidRPr="00607F2F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07F2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Characteristics of hemodynamic parameters by pulse contour analysis and thermodilution (</w:t>
            </w:r>
            <w:proofErr w:type="spellStart"/>
            <w:r w:rsidRPr="00607F2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PiCCO</w:t>
            </w:r>
            <w:proofErr w:type="spellEnd"/>
            <w:r w:rsidRPr="00607F2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) in </w:t>
            </w:r>
            <w:proofErr w:type="spellStart"/>
            <w:r w:rsidRPr="00607F2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pediatric</w:t>
            </w:r>
            <w:proofErr w:type="spellEnd"/>
            <w:r w:rsidRPr="00607F2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patients with septic shock, and COVID-19 in a single tertiary </w:t>
            </w:r>
            <w:proofErr w:type="spellStart"/>
            <w:r w:rsidRPr="00607F2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center</w:t>
            </w:r>
            <w:proofErr w:type="spellEnd"/>
            <w:r w:rsidRPr="00607F2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 Iran </w:t>
            </w:r>
          </w:p>
        </w:tc>
        <w:tc>
          <w:tcPr>
            <w:tcW w:w="1665" w:type="dxa"/>
          </w:tcPr>
          <w:p w14:paraId="26478A03" w14:textId="469CA5FC" w:rsidR="008671E9" w:rsidRPr="004553D7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Amir Saeed</w:t>
            </w:r>
          </w:p>
        </w:tc>
      </w:tr>
      <w:tr w:rsidR="008671E9" w14:paraId="011FAC6A" w14:textId="77777777" w:rsidTr="008671E9">
        <w:tc>
          <w:tcPr>
            <w:tcW w:w="1413" w:type="dxa"/>
          </w:tcPr>
          <w:p w14:paraId="0357730D" w14:textId="282ADEA9" w:rsidR="008671E9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3 – Infection</w:t>
            </w:r>
          </w:p>
        </w:tc>
        <w:tc>
          <w:tcPr>
            <w:tcW w:w="850" w:type="dxa"/>
          </w:tcPr>
          <w:p w14:paraId="4CE579DC" w14:textId="1C43706A" w:rsidR="008671E9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17:05</w:t>
            </w:r>
          </w:p>
        </w:tc>
        <w:tc>
          <w:tcPr>
            <w:tcW w:w="5632" w:type="dxa"/>
          </w:tcPr>
          <w:p w14:paraId="5C1ED870" w14:textId="7AD053AE" w:rsidR="008671E9" w:rsidRPr="00607F2F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07F2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BASE DEFICIT AND ALACTIC BASE EXCESS ARE PROMISING EARLY BIOLOGICAL MARKERS IN PEDIATRIC SEPSIS.</w:t>
            </w:r>
          </w:p>
        </w:tc>
        <w:tc>
          <w:tcPr>
            <w:tcW w:w="1665" w:type="dxa"/>
          </w:tcPr>
          <w:p w14:paraId="266227DE" w14:textId="0B44E434" w:rsidR="008671E9" w:rsidRPr="00607F2F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 xml:space="preserve">Jihane </w:t>
            </w:r>
            <w:proofErr w:type="spellStart"/>
            <w:r w:rsidRPr="768D1EAF">
              <w:rPr>
                <w:sz w:val="16"/>
                <w:szCs w:val="16"/>
              </w:rPr>
              <w:t>Moukhaiber</w:t>
            </w:r>
            <w:proofErr w:type="spellEnd"/>
          </w:p>
        </w:tc>
      </w:tr>
      <w:tr w:rsidR="008671E9" w14:paraId="28C754AD" w14:textId="77777777" w:rsidTr="008671E9">
        <w:tc>
          <w:tcPr>
            <w:tcW w:w="1413" w:type="dxa"/>
          </w:tcPr>
          <w:p w14:paraId="3725FC55" w14:textId="453AA117" w:rsidR="008671E9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3 – Infection</w:t>
            </w:r>
          </w:p>
        </w:tc>
        <w:tc>
          <w:tcPr>
            <w:tcW w:w="850" w:type="dxa"/>
          </w:tcPr>
          <w:p w14:paraId="474E0798" w14:textId="41150699" w:rsidR="008671E9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17:10</w:t>
            </w:r>
          </w:p>
        </w:tc>
        <w:tc>
          <w:tcPr>
            <w:tcW w:w="5632" w:type="dxa"/>
          </w:tcPr>
          <w:p w14:paraId="133DB724" w14:textId="29334C54" w:rsidR="008671E9" w:rsidRPr="0072630D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2630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Title: The use of the </w:t>
            </w:r>
            <w:proofErr w:type="spellStart"/>
            <w:r w:rsidRPr="0072630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Cytosorb</w:t>
            </w:r>
            <w:proofErr w:type="spellEnd"/>
            <w:r w:rsidRPr="0072630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absorbent column as an adjunctive therapy with the standard management of septic shock in paediatric critical care. This abstract will focus on the clinical / practical set up with a CVVH extracorporeal circuit and our experience to date.</w:t>
            </w:r>
          </w:p>
        </w:tc>
        <w:tc>
          <w:tcPr>
            <w:tcW w:w="1665" w:type="dxa"/>
          </w:tcPr>
          <w:p w14:paraId="41A78910" w14:textId="66358403" w:rsidR="008671E9" w:rsidRPr="00607F2F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Orla McGowan (Grainne Bentley)</w:t>
            </w:r>
          </w:p>
        </w:tc>
      </w:tr>
      <w:tr w:rsidR="008671E9" w14:paraId="34780CDB" w14:textId="77777777" w:rsidTr="008671E9">
        <w:tc>
          <w:tcPr>
            <w:tcW w:w="1413" w:type="dxa"/>
          </w:tcPr>
          <w:p w14:paraId="020830FE" w14:textId="6507645E" w:rsidR="008671E9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3 – Infection</w:t>
            </w:r>
          </w:p>
        </w:tc>
        <w:tc>
          <w:tcPr>
            <w:tcW w:w="850" w:type="dxa"/>
          </w:tcPr>
          <w:p w14:paraId="0F4C1FF9" w14:textId="02FEA695" w:rsidR="008671E9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17:15</w:t>
            </w:r>
          </w:p>
        </w:tc>
        <w:tc>
          <w:tcPr>
            <w:tcW w:w="5632" w:type="dxa"/>
          </w:tcPr>
          <w:p w14:paraId="3E80D27E" w14:textId="62ED6B27" w:rsidR="008671E9" w:rsidRPr="0072630D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2630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Tailored Training Approach to Strengthen Workforce Preparedness and Resilience in Paediatric Intensive Care Units for High Consequence Infectious Diseases (HCID).</w:t>
            </w:r>
          </w:p>
        </w:tc>
        <w:tc>
          <w:tcPr>
            <w:tcW w:w="1665" w:type="dxa"/>
          </w:tcPr>
          <w:p w14:paraId="6F18011D" w14:textId="1E0310E2" w:rsidR="008671E9" w:rsidRPr="0072630D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Sara Fadanelli</w:t>
            </w:r>
          </w:p>
        </w:tc>
      </w:tr>
      <w:tr w:rsidR="008671E9" w14:paraId="4DE98F07" w14:textId="77777777" w:rsidTr="008671E9">
        <w:tc>
          <w:tcPr>
            <w:tcW w:w="1413" w:type="dxa"/>
          </w:tcPr>
          <w:p w14:paraId="7C91F33D" w14:textId="65D97812" w:rsidR="008671E9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lastRenderedPageBreak/>
              <w:t>3 – Infection</w:t>
            </w:r>
          </w:p>
        </w:tc>
        <w:tc>
          <w:tcPr>
            <w:tcW w:w="850" w:type="dxa"/>
          </w:tcPr>
          <w:p w14:paraId="062D6885" w14:textId="72627CBD" w:rsidR="008671E9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17:20</w:t>
            </w:r>
          </w:p>
        </w:tc>
        <w:tc>
          <w:tcPr>
            <w:tcW w:w="5632" w:type="dxa"/>
          </w:tcPr>
          <w:p w14:paraId="44B3A9EB" w14:textId="083A99EB" w:rsidR="008671E9" w:rsidRPr="0072630D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2630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Type 1 </w:t>
            </w:r>
            <w:proofErr w:type="spellStart"/>
            <w:r w:rsidRPr="0072630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interferopathy</w:t>
            </w:r>
            <w:proofErr w:type="spellEnd"/>
            <w:r w:rsidRPr="0072630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 secondary HLH? A case study and introduction to multi-omics in inflammatory diseases.</w:t>
            </w:r>
          </w:p>
        </w:tc>
        <w:tc>
          <w:tcPr>
            <w:tcW w:w="1665" w:type="dxa"/>
          </w:tcPr>
          <w:p w14:paraId="3B8A7E9A" w14:textId="43BD3776" w:rsidR="008671E9" w:rsidRPr="0072630D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Philip Cowie</w:t>
            </w:r>
          </w:p>
        </w:tc>
      </w:tr>
      <w:tr w:rsidR="008671E9" w14:paraId="0C73CEFC" w14:textId="77777777" w:rsidTr="008671E9">
        <w:tc>
          <w:tcPr>
            <w:tcW w:w="1413" w:type="dxa"/>
          </w:tcPr>
          <w:p w14:paraId="3E026051" w14:textId="3FB3F027" w:rsidR="008671E9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3 – Infection</w:t>
            </w:r>
          </w:p>
        </w:tc>
        <w:tc>
          <w:tcPr>
            <w:tcW w:w="850" w:type="dxa"/>
          </w:tcPr>
          <w:p w14:paraId="7C35CD3A" w14:textId="59EDA95C" w:rsidR="008671E9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17:25</w:t>
            </w:r>
          </w:p>
        </w:tc>
        <w:tc>
          <w:tcPr>
            <w:tcW w:w="5632" w:type="dxa"/>
          </w:tcPr>
          <w:p w14:paraId="5B59F6A9" w14:textId="63F65FE0" w:rsidR="008671E9" w:rsidRPr="0072630D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2630D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Characteristics And Outcomes Of Children Admitted To Paediatric Intensive Care Units With Life Threatening Pertussis Infection In Great Britain 2023-2024</w:t>
            </w:r>
          </w:p>
        </w:tc>
        <w:tc>
          <w:tcPr>
            <w:tcW w:w="1665" w:type="dxa"/>
          </w:tcPr>
          <w:p w14:paraId="2558A28A" w14:textId="06C1F37C" w:rsidR="008671E9" w:rsidRPr="0072630D" w:rsidRDefault="008671E9" w:rsidP="768D1EAF">
            <w:pPr>
              <w:rPr>
                <w:sz w:val="16"/>
                <w:szCs w:val="16"/>
              </w:rPr>
            </w:pPr>
            <w:r w:rsidRPr="768D1EAF">
              <w:rPr>
                <w:sz w:val="16"/>
                <w:szCs w:val="16"/>
              </w:rPr>
              <w:t>Joanne Calley</w:t>
            </w:r>
          </w:p>
        </w:tc>
      </w:tr>
    </w:tbl>
    <w:p w14:paraId="06831DD2" w14:textId="4FD6D257" w:rsidR="768D1EAF" w:rsidRDefault="768D1EAF" w:rsidP="768D1EAF"/>
    <w:tbl>
      <w:tblPr>
        <w:tblStyle w:val="TableGrid"/>
        <w:tblW w:w="9582" w:type="dxa"/>
        <w:tblLook w:val="04A0" w:firstRow="1" w:lastRow="0" w:firstColumn="1" w:lastColumn="0" w:noHBand="0" w:noVBand="1"/>
      </w:tblPr>
      <w:tblGrid>
        <w:gridCol w:w="1410"/>
        <w:gridCol w:w="855"/>
        <w:gridCol w:w="5616"/>
        <w:gridCol w:w="1701"/>
      </w:tblGrid>
      <w:tr w:rsidR="008671E9" w14:paraId="6A326859" w14:textId="77777777" w:rsidTr="008671E9">
        <w:tc>
          <w:tcPr>
            <w:tcW w:w="1410" w:type="dxa"/>
          </w:tcPr>
          <w:p w14:paraId="75DA8309" w14:textId="19656B55" w:rsidR="008671E9" w:rsidRPr="00FF50C2" w:rsidRDefault="008671E9" w:rsidP="768D1EAF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4</w:t>
            </w:r>
          </w:p>
        </w:tc>
        <w:tc>
          <w:tcPr>
            <w:tcW w:w="855" w:type="dxa"/>
          </w:tcPr>
          <w:p w14:paraId="5AE1DB44" w14:textId="038446E9" w:rsidR="008671E9" w:rsidRPr="00FF50C2" w:rsidRDefault="008671E9" w:rsidP="768D1EAF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Time</w:t>
            </w:r>
          </w:p>
        </w:tc>
        <w:tc>
          <w:tcPr>
            <w:tcW w:w="5616" w:type="dxa"/>
          </w:tcPr>
          <w:p w14:paraId="5F33A1D2" w14:textId="2C325AD3" w:rsidR="008671E9" w:rsidRPr="00FF50C2" w:rsidRDefault="008671E9" w:rsidP="768D1EAF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Presentation Title</w:t>
            </w:r>
          </w:p>
        </w:tc>
        <w:tc>
          <w:tcPr>
            <w:tcW w:w="1701" w:type="dxa"/>
          </w:tcPr>
          <w:p w14:paraId="5AD3CC94" w14:textId="47D6ED0B" w:rsidR="008671E9" w:rsidRPr="00FF50C2" w:rsidRDefault="008671E9" w:rsidP="768D1EAF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Presenter</w:t>
            </w:r>
          </w:p>
        </w:tc>
      </w:tr>
      <w:tr w:rsidR="008671E9" w14:paraId="7109D955" w14:textId="77777777" w:rsidTr="008671E9">
        <w:tc>
          <w:tcPr>
            <w:tcW w:w="1410" w:type="dxa"/>
          </w:tcPr>
          <w:p w14:paraId="2ADA1518" w14:textId="3079EEB3" w:rsidR="008671E9" w:rsidRPr="0072630D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Education</w:t>
            </w:r>
          </w:p>
        </w:tc>
        <w:tc>
          <w:tcPr>
            <w:tcW w:w="855" w:type="dxa"/>
          </w:tcPr>
          <w:p w14:paraId="0B680FBD" w14:textId="55A9C851" w:rsidR="008671E9" w:rsidRDefault="008671E9">
            <w:r w:rsidRPr="768D1EAF">
              <w:rPr>
                <w:sz w:val="20"/>
                <w:szCs w:val="20"/>
              </w:rPr>
              <w:t>17:00</w:t>
            </w:r>
          </w:p>
        </w:tc>
        <w:tc>
          <w:tcPr>
            <w:tcW w:w="5616" w:type="dxa"/>
          </w:tcPr>
          <w:p w14:paraId="0BA662BB" w14:textId="333CA98F" w:rsidR="008671E9" w:rsidRPr="00D211B0" w:rsidRDefault="008671E9">
            <w:pPr>
              <w:rPr>
                <w:rFonts w:ascii="Roboto" w:hAnsi="Roboto" w:cs="Calibri"/>
                <w:color w:val="000000"/>
                <w:sz w:val="16"/>
                <w:szCs w:val="16"/>
              </w:rPr>
            </w:pPr>
            <w:r>
              <w:rPr>
                <w:rFonts w:ascii="Roboto" w:hAnsi="Roboto" w:cs="Calibri"/>
                <w:color w:val="000000"/>
                <w:sz w:val="16"/>
                <w:szCs w:val="16"/>
              </w:rPr>
              <w:t>Pizza Rounds: A unique way to embed an inter-disciplinary research and quality improvement culture within Paediatric Critical Care</w:t>
            </w:r>
          </w:p>
        </w:tc>
        <w:tc>
          <w:tcPr>
            <w:tcW w:w="1701" w:type="dxa"/>
          </w:tcPr>
          <w:p w14:paraId="24E94BBB" w14:textId="77777777" w:rsidR="008671E9" w:rsidRPr="00D211B0" w:rsidRDefault="008671E9" w:rsidP="00D211B0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Tsz-Yan Milly Lo</w:t>
            </w:r>
          </w:p>
          <w:p w14:paraId="09265B0E" w14:textId="77777777" w:rsidR="008671E9" w:rsidRPr="00D211B0" w:rsidRDefault="008671E9">
            <w:pPr>
              <w:rPr>
                <w:sz w:val="20"/>
                <w:szCs w:val="20"/>
              </w:rPr>
            </w:pPr>
          </w:p>
        </w:tc>
      </w:tr>
      <w:tr w:rsidR="008671E9" w14:paraId="1560A2EA" w14:textId="77777777" w:rsidTr="008671E9">
        <w:tc>
          <w:tcPr>
            <w:tcW w:w="1410" w:type="dxa"/>
          </w:tcPr>
          <w:p w14:paraId="21E3760F" w14:textId="7E0DE44E" w:rsidR="008671E9" w:rsidRDefault="008671E9">
            <w:r>
              <w:rPr>
                <w:sz w:val="20"/>
                <w:szCs w:val="20"/>
              </w:rPr>
              <w:t>4 - Education</w:t>
            </w:r>
          </w:p>
        </w:tc>
        <w:tc>
          <w:tcPr>
            <w:tcW w:w="855" w:type="dxa"/>
          </w:tcPr>
          <w:p w14:paraId="2E34F1BF" w14:textId="7BB130E9" w:rsidR="008671E9" w:rsidRDefault="008671E9">
            <w:r w:rsidRPr="768D1EAF">
              <w:rPr>
                <w:sz w:val="20"/>
                <w:szCs w:val="20"/>
              </w:rPr>
              <w:t>17:05</w:t>
            </w:r>
          </w:p>
        </w:tc>
        <w:tc>
          <w:tcPr>
            <w:tcW w:w="5616" w:type="dxa"/>
          </w:tcPr>
          <w:p w14:paraId="7F761F16" w14:textId="77777777" w:rsidR="008671E9" w:rsidRPr="00F3545F" w:rsidRDefault="008671E9" w:rsidP="00F3545F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3545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Milk Matters 3: Staff’s awareness and confidence in handling Expressed Breast Milk may not translate to accuracy</w:t>
            </w:r>
          </w:p>
          <w:p w14:paraId="49D7BC11" w14:textId="77777777" w:rsidR="008671E9" w:rsidRPr="00F3545F" w:rsidRDefault="008671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6B10A" w14:textId="6DA3825E" w:rsidR="008671E9" w:rsidRPr="00F3545F" w:rsidRDefault="008671E9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Jacinta Leonard (Sarah Churchward)</w:t>
            </w:r>
          </w:p>
        </w:tc>
      </w:tr>
      <w:tr w:rsidR="008671E9" w14:paraId="1F7C055B" w14:textId="77777777" w:rsidTr="008671E9">
        <w:tc>
          <w:tcPr>
            <w:tcW w:w="1410" w:type="dxa"/>
          </w:tcPr>
          <w:p w14:paraId="3756BA0F" w14:textId="75FC8B21" w:rsidR="008671E9" w:rsidRDefault="008671E9">
            <w:r>
              <w:rPr>
                <w:sz w:val="20"/>
                <w:szCs w:val="20"/>
              </w:rPr>
              <w:t>4 - Education</w:t>
            </w:r>
          </w:p>
        </w:tc>
        <w:tc>
          <w:tcPr>
            <w:tcW w:w="855" w:type="dxa"/>
          </w:tcPr>
          <w:p w14:paraId="152C9D21" w14:textId="06D7E7EE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17:10</w:t>
            </w:r>
          </w:p>
        </w:tc>
        <w:tc>
          <w:tcPr>
            <w:tcW w:w="5616" w:type="dxa"/>
          </w:tcPr>
          <w:p w14:paraId="44967EA4" w14:textId="3F8C6736" w:rsidR="008671E9" w:rsidRPr="00F3545F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3545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NurSIM</w:t>
            </w:r>
            <w:proofErr w:type="spellEnd"/>
            <w:r w:rsidRPr="00F3545F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education: A structured programme to upskill nurse simulation facilitators within Paediatric Critical Care Unit (PCCU) </w:t>
            </w:r>
          </w:p>
        </w:tc>
        <w:tc>
          <w:tcPr>
            <w:tcW w:w="1701" w:type="dxa"/>
          </w:tcPr>
          <w:p w14:paraId="5C852DB9" w14:textId="131C0E24" w:rsidR="008671E9" w:rsidRPr="00F3545F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Shona Chadwick Marie Graham)</w:t>
            </w:r>
          </w:p>
        </w:tc>
      </w:tr>
      <w:tr w:rsidR="008671E9" w14:paraId="1FB78769" w14:textId="77777777" w:rsidTr="008671E9">
        <w:tc>
          <w:tcPr>
            <w:tcW w:w="1410" w:type="dxa"/>
          </w:tcPr>
          <w:p w14:paraId="73E645E1" w14:textId="7472687F" w:rsidR="008671E9" w:rsidRDefault="008671E9">
            <w:r>
              <w:rPr>
                <w:sz w:val="20"/>
                <w:szCs w:val="20"/>
              </w:rPr>
              <w:t>4 - Education</w:t>
            </w:r>
          </w:p>
        </w:tc>
        <w:tc>
          <w:tcPr>
            <w:tcW w:w="855" w:type="dxa"/>
          </w:tcPr>
          <w:p w14:paraId="6413B010" w14:textId="72C3E36C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17:15</w:t>
            </w:r>
          </w:p>
        </w:tc>
        <w:tc>
          <w:tcPr>
            <w:tcW w:w="5616" w:type="dxa"/>
          </w:tcPr>
          <w:p w14:paraId="2237CB45" w14:textId="183132EB" w:rsidR="008671E9" w:rsidRPr="00F3545F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F50C2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PAEDIATRIC CRITICAL CARE OUTREACH FROM WITHIN THE CHILDREN'S CRITICAL CARE </w:t>
            </w:r>
          </w:p>
        </w:tc>
        <w:tc>
          <w:tcPr>
            <w:tcW w:w="1701" w:type="dxa"/>
          </w:tcPr>
          <w:p w14:paraId="517DD6E1" w14:textId="3B0D5171" w:rsidR="008671E9" w:rsidRPr="00F3545F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Kerry Murphy</w:t>
            </w:r>
          </w:p>
        </w:tc>
      </w:tr>
      <w:tr w:rsidR="008671E9" w14:paraId="6CD9F9D5" w14:textId="77777777" w:rsidTr="008671E9">
        <w:tc>
          <w:tcPr>
            <w:tcW w:w="1410" w:type="dxa"/>
          </w:tcPr>
          <w:p w14:paraId="5ED28602" w14:textId="641FC58C" w:rsidR="008671E9" w:rsidRDefault="008671E9">
            <w:r>
              <w:rPr>
                <w:sz w:val="20"/>
                <w:szCs w:val="20"/>
              </w:rPr>
              <w:t>4 - Education</w:t>
            </w:r>
          </w:p>
        </w:tc>
        <w:tc>
          <w:tcPr>
            <w:tcW w:w="855" w:type="dxa"/>
          </w:tcPr>
          <w:p w14:paraId="4D6BE3C7" w14:textId="0B7463F0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17:20</w:t>
            </w:r>
          </w:p>
        </w:tc>
        <w:tc>
          <w:tcPr>
            <w:tcW w:w="5616" w:type="dxa"/>
          </w:tcPr>
          <w:p w14:paraId="46237576" w14:textId="77777777" w:rsidR="008671E9" w:rsidRPr="00FF50C2" w:rsidRDefault="008671E9" w:rsidP="00FF50C2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F50C2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One size does not fit all! A regional approach to Martha’s Rule in Paediatrics</w:t>
            </w:r>
          </w:p>
          <w:p w14:paraId="1A727787" w14:textId="0E658D9B" w:rsidR="008671E9" w:rsidRPr="00FF50C2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dxa"/>
          </w:tcPr>
          <w:p w14:paraId="34604398" w14:textId="64544E31" w:rsidR="008671E9" w:rsidRPr="00FF50C2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Natalie Read</w:t>
            </w:r>
          </w:p>
        </w:tc>
      </w:tr>
      <w:tr w:rsidR="008671E9" w14:paraId="4FDB2064" w14:textId="77777777" w:rsidTr="008671E9">
        <w:tc>
          <w:tcPr>
            <w:tcW w:w="1410" w:type="dxa"/>
          </w:tcPr>
          <w:p w14:paraId="3E9A98EC" w14:textId="24767725" w:rsidR="008671E9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Education</w:t>
            </w:r>
          </w:p>
        </w:tc>
        <w:tc>
          <w:tcPr>
            <w:tcW w:w="855" w:type="dxa"/>
          </w:tcPr>
          <w:p w14:paraId="4BE95CEA" w14:textId="5CD8D014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17:25</w:t>
            </w:r>
          </w:p>
        </w:tc>
        <w:tc>
          <w:tcPr>
            <w:tcW w:w="5616" w:type="dxa"/>
          </w:tcPr>
          <w:p w14:paraId="2FAE6CA5" w14:textId="77777777" w:rsidR="008671E9" w:rsidRPr="00FF50C2" w:rsidRDefault="008671E9" w:rsidP="00FF50C2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F50C2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‘Please listen to me!’ Applying advanced communications training to implementation of Martha’s Rule in paediatrics</w:t>
            </w:r>
          </w:p>
          <w:p w14:paraId="22ACAF85" w14:textId="77777777" w:rsidR="008671E9" w:rsidRPr="00FF50C2" w:rsidRDefault="008671E9" w:rsidP="00FF50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D63EFB" w14:textId="6C845BDC" w:rsidR="008671E9" w:rsidRPr="00FF50C2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Natalie Read</w:t>
            </w:r>
          </w:p>
        </w:tc>
      </w:tr>
    </w:tbl>
    <w:p w14:paraId="22980C70" w14:textId="77777777" w:rsidR="0072630D" w:rsidRDefault="0072630D"/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1553"/>
        <w:gridCol w:w="992"/>
        <w:gridCol w:w="5428"/>
        <w:gridCol w:w="1701"/>
      </w:tblGrid>
      <w:tr w:rsidR="008671E9" w14:paraId="303F3437" w14:textId="77777777" w:rsidTr="008671E9">
        <w:tc>
          <w:tcPr>
            <w:tcW w:w="1553" w:type="dxa"/>
          </w:tcPr>
          <w:p w14:paraId="447DB026" w14:textId="7DF9C01F" w:rsidR="008671E9" w:rsidRPr="00FF50C2" w:rsidRDefault="008671E9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5</w:t>
            </w:r>
          </w:p>
        </w:tc>
        <w:tc>
          <w:tcPr>
            <w:tcW w:w="992" w:type="dxa"/>
          </w:tcPr>
          <w:p w14:paraId="24DB8011" w14:textId="1E29B861" w:rsidR="008671E9" w:rsidRPr="00FF50C2" w:rsidRDefault="008671E9">
            <w:pPr>
              <w:rPr>
                <w:b/>
                <w:bCs/>
              </w:rPr>
            </w:pPr>
            <w:r w:rsidRPr="00FF50C2">
              <w:rPr>
                <w:b/>
                <w:bCs/>
              </w:rPr>
              <w:t>Time</w:t>
            </w:r>
          </w:p>
        </w:tc>
        <w:tc>
          <w:tcPr>
            <w:tcW w:w="5428" w:type="dxa"/>
          </w:tcPr>
          <w:p w14:paraId="33C6D9FA" w14:textId="71212D79" w:rsidR="008671E9" w:rsidRPr="00FF50C2" w:rsidRDefault="008671E9">
            <w:pPr>
              <w:rPr>
                <w:b/>
                <w:bCs/>
              </w:rPr>
            </w:pPr>
            <w:r w:rsidRPr="00FF50C2">
              <w:rPr>
                <w:b/>
                <w:bCs/>
              </w:rPr>
              <w:t>Presentation Title</w:t>
            </w:r>
          </w:p>
        </w:tc>
        <w:tc>
          <w:tcPr>
            <w:tcW w:w="1701" w:type="dxa"/>
          </w:tcPr>
          <w:p w14:paraId="6EA509C9" w14:textId="33C9A433" w:rsidR="008671E9" w:rsidRPr="00FF50C2" w:rsidRDefault="008671E9">
            <w:pPr>
              <w:rPr>
                <w:b/>
                <w:bCs/>
              </w:rPr>
            </w:pPr>
            <w:r w:rsidRPr="00FF50C2">
              <w:rPr>
                <w:b/>
                <w:bCs/>
              </w:rPr>
              <w:t>Presenter</w:t>
            </w:r>
          </w:p>
        </w:tc>
      </w:tr>
      <w:tr w:rsidR="008671E9" w14:paraId="480CAEB4" w14:textId="77777777" w:rsidTr="008671E9">
        <w:tc>
          <w:tcPr>
            <w:tcW w:w="1553" w:type="dxa"/>
          </w:tcPr>
          <w:p w14:paraId="03C2EB30" w14:textId="43ABE248" w:rsidR="008671E9" w:rsidRPr="00FF50C2" w:rsidRDefault="008671E9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Transport</w:t>
            </w:r>
          </w:p>
        </w:tc>
        <w:tc>
          <w:tcPr>
            <w:tcW w:w="992" w:type="dxa"/>
          </w:tcPr>
          <w:p w14:paraId="67C555AB" w14:textId="1EFA3F28" w:rsidR="008671E9" w:rsidRDefault="008671E9">
            <w:r w:rsidRPr="768D1EAF">
              <w:rPr>
                <w:sz w:val="20"/>
                <w:szCs w:val="20"/>
              </w:rPr>
              <w:t>17:00</w:t>
            </w:r>
          </w:p>
        </w:tc>
        <w:tc>
          <w:tcPr>
            <w:tcW w:w="5428" w:type="dxa"/>
          </w:tcPr>
          <w:p w14:paraId="47A0A9B0" w14:textId="0CE3D02C" w:rsidR="008671E9" w:rsidRPr="00CD102C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D102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Nitric Oxide exposure to staff during ambulance transfer of a patient on High Flow Nasal Oxygen with Nitric Oxide supplementation. </w:t>
            </w:r>
          </w:p>
        </w:tc>
        <w:tc>
          <w:tcPr>
            <w:tcW w:w="1701" w:type="dxa"/>
          </w:tcPr>
          <w:p w14:paraId="799A9F39" w14:textId="7D527C06" w:rsidR="008671E9" w:rsidRPr="00CD102C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Hans-Volker Herkner</w:t>
            </w:r>
          </w:p>
        </w:tc>
      </w:tr>
      <w:tr w:rsidR="008671E9" w14:paraId="403F8317" w14:textId="77777777" w:rsidTr="008671E9">
        <w:tc>
          <w:tcPr>
            <w:tcW w:w="1553" w:type="dxa"/>
          </w:tcPr>
          <w:p w14:paraId="29970C61" w14:textId="14A30B60" w:rsidR="008671E9" w:rsidRDefault="008671E9">
            <w:r w:rsidRPr="768D1EAF">
              <w:rPr>
                <w:sz w:val="20"/>
                <w:szCs w:val="20"/>
              </w:rPr>
              <w:t>Transport</w:t>
            </w:r>
          </w:p>
        </w:tc>
        <w:tc>
          <w:tcPr>
            <w:tcW w:w="992" w:type="dxa"/>
          </w:tcPr>
          <w:p w14:paraId="22C2A8AD" w14:textId="0D4C1F08" w:rsidR="008671E9" w:rsidRDefault="008671E9">
            <w:r w:rsidRPr="768D1EAF">
              <w:rPr>
                <w:sz w:val="20"/>
                <w:szCs w:val="20"/>
              </w:rPr>
              <w:t>17:05</w:t>
            </w:r>
          </w:p>
        </w:tc>
        <w:tc>
          <w:tcPr>
            <w:tcW w:w="5428" w:type="dxa"/>
          </w:tcPr>
          <w:p w14:paraId="7AD9A3BA" w14:textId="77777777" w:rsidR="008671E9" w:rsidRPr="00CD102C" w:rsidRDefault="008671E9" w:rsidP="00CD102C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CD102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Team work</w:t>
            </w:r>
            <w:proofErr w:type="gramEnd"/>
            <w:r w:rsidRPr="00CD102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makes retrieval work!</w:t>
            </w:r>
          </w:p>
          <w:p w14:paraId="0F7CAA46" w14:textId="77777777" w:rsidR="008671E9" w:rsidRPr="00CD102C" w:rsidRDefault="008671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9CEA5D" w14:textId="76D08BC1" w:rsidR="008671E9" w:rsidRPr="00CD102C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Isabella Wright</w:t>
            </w:r>
          </w:p>
        </w:tc>
      </w:tr>
      <w:tr w:rsidR="008671E9" w14:paraId="7DB83ABF" w14:textId="77777777" w:rsidTr="008671E9">
        <w:tc>
          <w:tcPr>
            <w:tcW w:w="1553" w:type="dxa"/>
          </w:tcPr>
          <w:p w14:paraId="5F94EDFC" w14:textId="36273032" w:rsidR="008671E9" w:rsidRDefault="008671E9">
            <w:r w:rsidRPr="768D1EAF">
              <w:rPr>
                <w:sz w:val="20"/>
                <w:szCs w:val="20"/>
              </w:rPr>
              <w:t>Transport</w:t>
            </w:r>
          </w:p>
        </w:tc>
        <w:tc>
          <w:tcPr>
            <w:tcW w:w="992" w:type="dxa"/>
          </w:tcPr>
          <w:p w14:paraId="6F7AB436" w14:textId="52653FC4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17:10</w:t>
            </w:r>
          </w:p>
        </w:tc>
        <w:tc>
          <w:tcPr>
            <w:tcW w:w="5428" w:type="dxa"/>
          </w:tcPr>
          <w:p w14:paraId="535C44E4" w14:textId="77777777" w:rsidR="008671E9" w:rsidRPr="00CD102C" w:rsidRDefault="008671E9" w:rsidP="00CD102C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D102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Clinical course of patients transferred to PICU with status epilepticus</w:t>
            </w:r>
          </w:p>
          <w:p w14:paraId="7AB7D8D9" w14:textId="77777777" w:rsidR="008671E9" w:rsidRPr="00CD102C" w:rsidRDefault="008671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06ED85" w14:textId="7EA5F92F" w:rsidR="008671E9" w:rsidRPr="00CD102C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 Carroll</w:t>
            </w:r>
          </w:p>
        </w:tc>
      </w:tr>
      <w:tr w:rsidR="008671E9" w14:paraId="58F0328F" w14:textId="77777777" w:rsidTr="008671E9">
        <w:tc>
          <w:tcPr>
            <w:tcW w:w="1553" w:type="dxa"/>
          </w:tcPr>
          <w:p w14:paraId="1FB2A66D" w14:textId="0022AFEF" w:rsidR="008671E9" w:rsidRDefault="008671E9">
            <w:r w:rsidRPr="768D1EAF">
              <w:rPr>
                <w:sz w:val="20"/>
                <w:szCs w:val="20"/>
              </w:rPr>
              <w:t>Transport</w:t>
            </w:r>
          </w:p>
        </w:tc>
        <w:tc>
          <w:tcPr>
            <w:tcW w:w="992" w:type="dxa"/>
          </w:tcPr>
          <w:p w14:paraId="23A772F3" w14:textId="1E28C068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17:15</w:t>
            </w:r>
          </w:p>
        </w:tc>
        <w:tc>
          <w:tcPr>
            <w:tcW w:w="5428" w:type="dxa"/>
          </w:tcPr>
          <w:p w14:paraId="77FD4AA8" w14:textId="77777777" w:rsidR="008671E9" w:rsidRPr="00CD102C" w:rsidRDefault="008671E9" w:rsidP="00CD102C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D102C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Moving Down Under: A Comparison of Two Paediatric Retrieval Services</w:t>
            </w:r>
          </w:p>
          <w:p w14:paraId="73FFD11E" w14:textId="77777777" w:rsidR="008671E9" w:rsidRPr="00CD102C" w:rsidRDefault="008671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065267" w14:textId="115E2025" w:rsidR="008671E9" w:rsidRPr="00CD102C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Shane McVeigh</w:t>
            </w:r>
          </w:p>
        </w:tc>
      </w:tr>
      <w:tr w:rsidR="008671E9" w14:paraId="0FF2BA36" w14:textId="77777777" w:rsidTr="008671E9">
        <w:tc>
          <w:tcPr>
            <w:tcW w:w="1553" w:type="dxa"/>
          </w:tcPr>
          <w:p w14:paraId="11D07670" w14:textId="6D0F46FC" w:rsidR="008671E9" w:rsidRDefault="008671E9">
            <w:r w:rsidRPr="768D1EAF">
              <w:rPr>
                <w:sz w:val="20"/>
                <w:szCs w:val="20"/>
              </w:rPr>
              <w:t>Transport</w:t>
            </w:r>
          </w:p>
        </w:tc>
        <w:tc>
          <w:tcPr>
            <w:tcW w:w="992" w:type="dxa"/>
          </w:tcPr>
          <w:p w14:paraId="055C5C0A" w14:textId="1769CD1D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17:20</w:t>
            </w:r>
          </w:p>
        </w:tc>
        <w:tc>
          <w:tcPr>
            <w:tcW w:w="5428" w:type="dxa"/>
          </w:tcPr>
          <w:p w14:paraId="161EB11F" w14:textId="007C6B67" w:rsidR="008671E9" w:rsidRPr="007D0FE2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D0FE2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When do PCC level 2 transfers need a Paediatric Critical Care Transport team?</w:t>
            </w:r>
          </w:p>
        </w:tc>
        <w:tc>
          <w:tcPr>
            <w:tcW w:w="1701" w:type="dxa"/>
          </w:tcPr>
          <w:p w14:paraId="327DA37E" w14:textId="56079AD6" w:rsidR="008671E9" w:rsidRPr="007D0FE2" w:rsidRDefault="008671E9">
            <w:pPr>
              <w:rPr>
                <w:sz w:val="20"/>
                <w:szCs w:val="20"/>
              </w:rPr>
            </w:pPr>
            <w:r w:rsidRPr="007D0FE2">
              <w:rPr>
                <w:sz w:val="20"/>
                <w:szCs w:val="20"/>
              </w:rPr>
              <w:t>Kate Parkins</w:t>
            </w:r>
            <w:r>
              <w:rPr>
                <w:sz w:val="20"/>
                <w:szCs w:val="20"/>
              </w:rPr>
              <w:t xml:space="preserve"> (Lisa Pritchard)</w:t>
            </w:r>
          </w:p>
        </w:tc>
      </w:tr>
      <w:tr w:rsidR="008671E9" w14:paraId="6E2D2E37" w14:textId="77777777" w:rsidTr="008671E9">
        <w:tc>
          <w:tcPr>
            <w:tcW w:w="1553" w:type="dxa"/>
          </w:tcPr>
          <w:p w14:paraId="5E60B133" w14:textId="6A77D9AF" w:rsidR="008671E9" w:rsidRDefault="008671E9">
            <w:r w:rsidRPr="768D1EAF">
              <w:rPr>
                <w:sz w:val="20"/>
                <w:szCs w:val="20"/>
              </w:rPr>
              <w:t>Transport</w:t>
            </w:r>
          </w:p>
        </w:tc>
        <w:tc>
          <w:tcPr>
            <w:tcW w:w="992" w:type="dxa"/>
          </w:tcPr>
          <w:p w14:paraId="3E7AE512" w14:textId="092052F0" w:rsidR="008671E9" w:rsidRDefault="008671E9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17:25</w:t>
            </w:r>
          </w:p>
        </w:tc>
        <w:tc>
          <w:tcPr>
            <w:tcW w:w="5428" w:type="dxa"/>
          </w:tcPr>
          <w:p w14:paraId="614EF879" w14:textId="27C3008F" w:rsidR="008671E9" w:rsidRPr="007D0FE2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D0FE2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quality improvement project to improve safety and governance of Advanced Practice within the Northwest and North Wales Paediatric Critical Care Transport Service.</w:t>
            </w:r>
          </w:p>
        </w:tc>
        <w:tc>
          <w:tcPr>
            <w:tcW w:w="1701" w:type="dxa"/>
          </w:tcPr>
          <w:p w14:paraId="2D9F166C" w14:textId="167B1F04" w:rsidR="008671E9" w:rsidRPr="007D0FE2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Debra Nicholls</w:t>
            </w:r>
          </w:p>
        </w:tc>
      </w:tr>
    </w:tbl>
    <w:p w14:paraId="6B23E3E3" w14:textId="77777777" w:rsidR="00FF50C2" w:rsidRDefault="00FF50C2"/>
    <w:p w14:paraId="581D672B" w14:textId="02CFAE18" w:rsidR="768D1EAF" w:rsidRDefault="768D1EAF"/>
    <w:tbl>
      <w:tblPr>
        <w:tblStyle w:val="TableGrid"/>
        <w:tblW w:w="9687" w:type="dxa"/>
        <w:tblLook w:val="04A0" w:firstRow="1" w:lastRow="0" w:firstColumn="1" w:lastColumn="0" w:noHBand="0" w:noVBand="1"/>
      </w:tblPr>
      <w:tblGrid>
        <w:gridCol w:w="1554"/>
        <w:gridCol w:w="992"/>
        <w:gridCol w:w="5390"/>
        <w:gridCol w:w="1751"/>
      </w:tblGrid>
      <w:tr w:rsidR="008671E9" w14:paraId="009BE597" w14:textId="77777777" w:rsidTr="008671E9">
        <w:tc>
          <w:tcPr>
            <w:tcW w:w="1554" w:type="dxa"/>
          </w:tcPr>
          <w:p w14:paraId="6D47E2A6" w14:textId="6095A0D4" w:rsidR="008671E9" w:rsidRPr="007D0FE2" w:rsidRDefault="008671E9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6</w:t>
            </w:r>
          </w:p>
        </w:tc>
        <w:tc>
          <w:tcPr>
            <w:tcW w:w="992" w:type="dxa"/>
          </w:tcPr>
          <w:p w14:paraId="79CEE573" w14:textId="09E538AD" w:rsidR="008671E9" w:rsidRPr="007D0FE2" w:rsidRDefault="008671E9">
            <w:pPr>
              <w:rPr>
                <w:b/>
                <w:bCs/>
              </w:rPr>
            </w:pPr>
            <w:r w:rsidRPr="007D0FE2">
              <w:rPr>
                <w:b/>
                <w:bCs/>
              </w:rPr>
              <w:t>Time</w:t>
            </w:r>
          </w:p>
        </w:tc>
        <w:tc>
          <w:tcPr>
            <w:tcW w:w="5390" w:type="dxa"/>
          </w:tcPr>
          <w:p w14:paraId="2E02BB7C" w14:textId="610B47C0" w:rsidR="008671E9" w:rsidRPr="007D0FE2" w:rsidRDefault="008671E9">
            <w:pPr>
              <w:rPr>
                <w:b/>
                <w:bCs/>
              </w:rPr>
            </w:pPr>
            <w:r w:rsidRPr="007D0FE2">
              <w:rPr>
                <w:b/>
                <w:bCs/>
              </w:rPr>
              <w:t>Presentation Title</w:t>
            </w:r>
          </w:p>
        </w:tc>
        <w:tc>
          <w:tcPr>
            <w:tcW w:w="1751" w:type="dxa"/>
          </w:tcPr>
          <w:p w14:paraId="39DF5AD1" w14:textId="1697E13A" w:rsidR="008671E9" w:rsidRPr="007D0FE2" w:rsidRDefault="008671E9">
            <w:pPr>
              <w:rPr>
                <w:b/>
                <w:bCs/>
              </w:rPr>
            </w:pPr>
            <w:r w:rsidRPr="007D0FE2">
              <w:rPr>
                <w:b/>
                <w:bCs/>
              </w:rPr>
              <w:t>Presenter</w:t>
            </w:r>
          </w:p>
        </w:tc>
      </w:tr>
      <w:tr w:rsidR="008671E9" w14:paraId="4C7CC3D9" w14:textId="77777777" w:rsidTr="008671E9">
        <w:tc>
          <w:tcPr>
            <w:tcW w:w="1554" w:type="dxa"/>
          </w:tcPr>
          <w:p w14:paraId="77C390B8" w14:textId="21A84B85" w:rsidR="008671E9" w:rsidRPr="007D0FE2" w:rsidRDefault="008671E9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992" w:type="dxa"/>
          </w:tcPr>
          <w:p w14:paraId="2493CBE5" w14:textId="7CCA753C" w:rsidR="008671E9" w:rsidRDefault="008671E9">
            <w:r w:rsidRPr="768D1EAF">
              <w:rPr>
                <w:sz w:val="20"/>
                <w:szCs w:val="20"/>
              </w:rPr>
              <w:t>17:00</w:t>
            </w:r>
          </w:p>
        </w:tc>
        <w:tc>
          <w:tcPr>
            <w:tcW w:w="5390" w:type="dxa"/>
          </w:tcPr>
          <w:p w14:paraId="4542892A" w14:textId="6C488528" w:rsidR="008671E9" w:rsidRPr="007D0FE2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D0FE2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Airway Complications in Paediatric Patients Undergoing Aortic Arch Surgery for Congenital Heart Disease: A Retrospective Single-Centre Review</w:t>
            </w:r>
          </w:p>
        </w:tc>
        <w:tc>
          <w:tcPr>
            <w:tcW w:w="1751" w:type="dxa"/>
          </w:tcPr>
          <w:p w14:paraId="2494EF58" w14:textId="0729D361" w:rsidR="008671E9" w:rsidRPr="007D0FE2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Mohammed Uvaise Batcha</w:t>
            </w:r>
          </w:p>
        </w:tc>
      </w:tr>
      <w:tr w:rsidR="008671E9" w14:paraId="3BDE60D9" w14:textId="77777777" w:rsidTr="008671E9">
        <w:tc>
          <w:tcPr>
            <w:tcW w:w="1554" w:type="dxa"/>
          </w:tcPr>
          <w:p w14:paraId="69724448" w14:textId="11AC8708" w:rsidR="008671E9" w:rsidRDefault="008671E9"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992" w:type="dxa"/>
          </w:tcPr>
          <w:p w14:paraId="5FB26B66" w14:textId="7A6C5663" w:rsidR="008671E9" w:rsidRDefault="008671E9">
            <w:r w:rsidRPr="768D1EAF">
              <w:rPr>
                <w:sz w:val="20"/>
                <w:szCs w:val="20"/>
              </w:rPr>
              <w:t>17:05</w:t>
            </w:r>
          </w:p>
        </w:tc>
        <w:tc>
          <w:tcPr>
            <w:tcW w:w="5390" w:type="dxa"/>
          </w:tcPr>
          <w:p w14:paraId="65D6ADB0" w14:textId="77777777" w:rsidR="008671E9" w:rsidRPr="00573908" w:rsidRDefault="008671E9" w:rsidP="00573908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73908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Acute Kidney Injury after Paediatric Cardiac Surgery: A retrospective study</w:t>
            </w:r>
          </w:p>
          <w:p w14:paraId="575108C5" w14:textId="77777777" w:rsidR="008671E9" w:rsidRPr="00573908" w:rsidRDefault="008671E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14:paraId="5ACA5019" w14:textId="429E12FA" w:rsidR="008671E9" w:rsidRPr="007D0FE2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Manoj Sanjeewa </w:t>
            </w:r>
            <w:proofErr w:type="spellStart"/>
            <w:r>
              <w:rPr>
                <w:sz w:val="20"/>
                <w:szCs w:val="20"/>
              </w:rPr>
              <w:t>Liyanarachchi</w:t>
            </w:r>
            <w:proofErr w:type="spellEnd"/>
          </w:p>
        </w:tc>
      </w:tr>
      <w:tr w:rsidR="008671E9" w14:paraId="2459999B" w14:textId="77777777" w:rsidTr="008671E9">
        <w:tc>
          <w:tcPr>
            <w:tcW w:w="1554" w:type="dxa"/>
          </w:tcPr>
          <w:p w14:paraId="5D363827" w14:textId="30648CE7" w:rsidR="008671E9" w:rsidRDefault="008671E9"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992" w:type="dxa"/>
          </w:tcPr>
          <w:p w14:paraId="04150969" w14:textId="1B045637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17:10</w:t>
            </w:r>
          </w:p>
        </w:tc>
        <w:tc>
          <w:tcPr>
            <w:tcW w:w="5390" w:type="dxa"/>
          </w:tcPr>
          <w:p w14:paraId="22079352" w14:textId="1D22DE99" w:rsidR="008671E9" w:rsidRPr="00573908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73908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Respiratory physiotherapy for children following slide tracheoplasty: A 9-year single centre experience</w:t>
            </w:r>
          </w:p>
        </w:tc>
        <w:tc>
          <w:tcPr>
            <w:tcW w:w="1751" w:type="dxa"/>
          </w:tcPr>
          <w:p w14:paraId="17AB7C05" w14:textId="2CFCF0CE" w:rsidR="008671E9" w:rsidRPr="00573908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Jemma Woyda</w:t>
            </w:r>
          </w:p>
        </w:tc>
      </w:tr>
      <w:tr w:rsidR="008671E9" w14:paraId="0D71BC75" w14:textId="77777777" w:rsidTr="008671E9">
        <w:tc>
          <w:tcPr>
            <w:tcW w:w="1554" w:type="dxa"/>
          </w:tcPr>
          <w:p w14:paraId="1C66A135" w14:textId="6DD50FC8" w:rsidR="008671E9" w:rsidRDefault="008671E9"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992" w:type="dxa"/>
          </w:tcPr>
          <w:p w14:paraId="28433630" w14:textId="0EB98BEF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17:15</w:t>
            </w:r>
          </w:p>
        </w:tc>
        <w:tc>
          <w:tcPr>
            <w:tcW w:w="5390" w:type="dxa"/>
          </w:tcPr>
          <w:p w14:paraId="6D0D03D9" w14:textId="7B36AA77" w:rsidR="008671E9" w:rsidRPr="00573908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73908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Focused multidisciplinary forum as a tool to facilitate early referrals and integration of paediatric palliative care for children at a specialised cardiorespiratory intensive care unit</w:t>
            </w:r>
          </w:p>
        </w:tc>
        <w:tc>
          <w:tcPr>
            <w:tcW w:w="1751" w:type="dxa"/>
          </w:tcPr>
          <w:p w14:paraId="2759839C" w14:textId="00A4C038" w:rsidR="008671E9" w:rsidRPr="00573908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 Tran</w:t>
            </w:r>
          </w:p>
        </w:tc>
      </w:tr>
      <w:tr w:rsidR="008671E9" w14:paraId="441E5FE2" w14:textId="77777777" w:rsidTr="008671E9">
        <w:tc>
          <w:tcPr>
            <w:tcW w:w="1554" w:type="dxa"/>
          </w:tcPr>
          <w:p w14:paraId="5F579790" w14:textId="1400BC6B" w:rsidR="008671E9" w:rsidRDefault="008671E9"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992" w:type="dxa"/>
          </w:tcPr>
          <w:p w14:paraId="3E5E5EF5" w14:textId="40CEB86A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17:20</w:t>
            </w:r>
          </w:p>
        </w:tc>
        <w:tc>
          <w:tcPr>
            <w:tcW w:w="5390" w:type="dxa"/>
          </w:tcPr>
          <w:p w14:paraId="1B0125AE" w14:textId="4BC46D71" w:rsidR="008671E9" w:rsidRPr="00573908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73908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Dilute Adrenaline Management and Use – A National Survey of PCCS Members</w:t>
            </w:r>
          </w:p>
        </w:tc>
        <w:tc>
          <w:tcPr>
            <w:tcW w:w="1751" w:type="dxa"/>
          </w:tcPr>
          <w:p w14:paraId="160F4C5F" w14:textId="4396C009" w:rsidR="008671E9" w:rsidRPr="00573908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Alison Jones</w:t>
            </w:r>
          </w:p>
        </w:tc>
      </w:tr>
      <w:tr w:rsidR="008671E9" w14:paraId="27134C65" w14:textId="77777777" w:rsidTr="008671E9">
        <w:tc>
          <w:tcPr>
            <w:tcW w:w="1554" w:type="dxa"/>
          </w:tcPr>
          <w:p w14:paraId="70E70BEB" w14:textId="2313F18A" w:rsidR="008671E9" w:rsidRDefault="008671E9">
            <w:r w:rsidRPr="768D1EAF">
              <w:rPr>
                <w:sz w:val="20"/>
                <w:szCs w:val="20"/>
              </w:rPr>
              <w:t>Cardiac</w:t>
            </w:r>
          </w:p>
        </w:tc>
        <w:tc>
          <w:tcPr>
            <w:tcW w:w="992" w:type="dxa"/>
          </w:tcPr>
          <w:p w14:paraId="6AC1336D" w14:textId="68614A6D" w:rsidR="008671E9" w:rsidRDefault="008671E9" w:rsidP="768D1EAF">
            <w:pPr>
              <w:rPr>
                <w:sz w:val="20"/>
                <w:szCs w:val="20"/>
              </w:rPr>
            </w:pPr>
            <w:r w:rsidRPr="768D1EAF">
              <w:rPr>
                <w:sz w:val="20"/>
                <w:szCs w:val="20"/>
              </w:rPr>
              <w:t>17:25</w:t>
            </w:r>
          </w:p>
        </w:tc>
        <w:tc>
          <w:tcPr>
            <w:tcW w:w="5390" w:type="dxa"/>
          </w:tcPr>
          <w:p w14:paraId="4BF56DC1" w14:textId="6F54987B" w:rsidR="008671E9" w:rsidRPr="00A82FAE" w:rsidRDefault="008671E9">
            <w:pPr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82FAE">
              <w:rPr>
                <w:rFonts w:ascii="Roboto" w:eastAsia="Times New Roman" w:hAnsi="Roboto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use of weak adrenaline in cardiac arrest prevention – are the trainees ready?</w:t>
            </w:r>
          </w:p>
        </w:tc>
        <w:tc>
          <w:tcPr>
            <w:tcW w:w="1751" w:type="dxa"/>
          </w:tcPr>
          <w:p w14:paraId="218065D9" w14:textId="7D8BC634" w:rsidR="008671E9" w:rsidRPr="00573908" w:rsidRDefault="00867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Anoj Oommen</w:t>
            </w:r>
          </w:p>
        </w:tc>
      </w:tr>
    </w:tbl>
    <w:p w14:paraId="72B65FB3" w14:textId="2398D040" w:rsidR="007D0FE2" w:rsidRDefault="007D0FE2" w:rsidP="768D1EAF"/>
    <w:tbl>
      <w:tblPr>
        <w:tblStyle w:val="TableGrid"/>
        <w:tblW w:w="9452" w:type="dxa"/>
        <w:tblLook w:val="04A0" w:firstRow="1" w:lastRow="0" w:firstColumn="1" w:lastColumn="0" w:noHBand="0" w:noVBand="1"/>
      </w:tblPr>
      <w:tblGrid>
        <w:gridCol w:w="1493"/>
        <w:gridCol w:w="965"/>
        <w:gridCol w:w="4939"/>
        <w:gridCol w:w="2055"/>
      </w:tblGrid>
      <w:tr w:rsidR="008671E9" w14:paraId="68827C64" w14:textId="77777777" w:rsidTr="008671E9">
        <w:tc>
          <w:tcPr>
            <w:tcW w:w="1493" w:type="dxa"/>
          </w:tcPr>
          <w:p w14:paraId="60DB3363" w14:textId="2639B17A" w:rsidR="008671E9" w:rsidRPr="00A82FAE" w:rsidRDefault="008671E9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t>Screen 7</w:t>
            </w:r>
          </w:p>
        </w:tc>
        <w:tc>
          <w:tcPr>
            <w:tcW w:w="965" w:type="dxa"/>
          </w:tcPr>
          <w:p w14:paraId="544F4DA8" w14:textId="0ABD55A0" w:rsidR="008671E9" w:rsidRPr="00A82FAE" w:rsidRDefault="008671E9">
            <w:pPr>
              <w:rPr>
                <w:b/>
                <w:bCs/>
              </w:rPr>
            </w:pPr>
            <w:r w:rsidRPr="00A82FAE">
              <w:rPr>
                <w:b/>
                <w:bCs/>
              </w:rPr>
              <w:t>Time</w:t>
            </w:r>
          </w:p>
        </w:tc>
        <w:tc>
          <w:tcPr>
            <w:tcW w:w="4939" w:type="dxa"/>
          </w:tcPr>
          <w:p w14:paraId="4F12D345" w14:textId="3FE70F9C" w:rsidR="008671E9" w:rsidRPr="00A82FAE" w:rsidRDefault="008671E9">
            <w:pPr>
              <w:rPr>
                <w:b/>
                <w:bCs/>
              </w:rPr>
            </w:pPr>
            <w:r w:rsidRPr="00A82FAE">
              <w:rPr>
                <w:b/>
                <w:bCs/>
              </w:rPr>
              <w:t>Presentation Title</w:t>
            </w:r>
          </w:p>
        </w:tc>
        <w:tc>
          <w:tcPr>
            <w:tcW w:w="2055" w:type="dxa"/>
          </w:tcPr>
          <w:p w14:paraId="203FCB79" w14:textId="3AF8B8F8" w:rsidR="008671E9" w:rsidRPr="00A82FAE" w:rsidRDefault="008671E9">
            <w:pPr>
              <w:rPr>
                <w:b/>
                <w:bCs/>
              </w:rPr>
            </w:pPr>
            <w:r w:rsidRPr="00A82FAE">
              <w:rPr>
                <w:b/>
                <w:bCs/>
              </w:rPr>
              <w:t>Presenter</w:t>
            </w:r>
          </w:p>
        </w:tc>
      </w:tr>
      <w:tr w:rsidR="008671E9" w14:paraId="76CA391D" w14:textId="77777777" w:rsidTr="008671E9">
        <w:tc>
          <w:tcPr>
            <w:tcW w:w="1493" w:type="dxa"/>
          </w:tcPr>
          <w:p w14:paraId="70EAFABE" w14:textId="6441C082" w:rsidR="008671E9" w:rsidRPr="00A82FAE" w:rsidRDefault="008671E9" w:rsidP="768D1EAF">
            <w:pPr>
              <w:rPr>
                <w:sz w:val="18"/>
                <w:szCs w:val="18"/>
              </w:rPr>
            </w:pPr>
            <w:r w:rsidRPr="1FC24984">
              <w:rPr>
                <w:sz w:val="18"/>
                <w:szCs w:val="18"/>
              </w:rPr>
              <w:t>Nursing science</w:t>
            </w:r>
          </w:p>
        </w:tc>
        <w:tc>
          <w:tcPr>
            <w:tcW w:w="965" w:type="dxa"/>
          </w:tcPr>
          <w:p w14:paraId="01A232E1" w14:textId="290CEC51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 xml:space="preserve">17:00 </w:t>
            </w:r>
          </w:p>
        </w:tc>
        <w:tc>
          <w:tcPr>
            <w:tcW w:w="4939" w:type="dxa"/>
          </w:tcPr>
          <w:p w14:paraId="32B2C0B1" w14:textId="7C53AE51" w:rsidR="008671E9" w:rsidRPr="009C1CF5" w:rsidRDefault="008671E9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Clinical Adherence to PICU Feeding Guidance During Planned Endotracheal Tube </w:t>
            </w:r>
            <w:proofErr w:type="spellStart"/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Extubations</w:t>
            </w:r>
            <w:proofErr w:type="spellEnd"/>
          </w:p>
        </w:tc>
        <w:tc>
          <w:tcPr>
            <w:tcW w:w="2055" w:type="dxa"/>
          </w:tcPr>
          <w:p w14:paraId="0E971115" w14:textId="48C5B346" w:rsidR="008671E9" w:rsidRPr="00A82FAE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Alexandra Charnock</w:t>
            </w:r>
          </w:p>
        </w:tc>
      </w:tr>
      <w:tr w:rsidR="008671E9" w14:paraId="3C75C280" w14:textId="77777777" w:rsidTr="008671E9">
        <w:tc>
          <w:tcPr>
            <w:tcW w:w="1493" w:type="dxa"/>
          </w:tcPr>
          <w:p w14:paraId="5491D3B9" w14:textId="24043B30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Nursing science</w:t>
            </w:r>
          </w:p>
        </w:tc>
        <w:tc>
          <w:tcPr>
            <w:tcW w:w="965" w:type="dxa"/>
          </w:tcPr>
          <w:p w14:paraId="79745012" w14:textId="31802469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17:05</w:t>
            </w:r>
          </w:p>
        </w:tc>
        <w:tc>
          <w:tcPr>
            <w:tcW w:w="4939" w:type="dxa"/>
          </w:tcPr>
          <w:p w14:paraId="30C29827" w14:textId="4C27A327" w:rsidR="008671E9" w:rsidRPr="00932BF7" w:rsidRDefault="008671E9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 THE RIGHT HANDS: Assessing the impact of Paediatric Critical Care Outreach Team (PCCOT) on staff experience in managing deteriorating patients within a tertiary children’s hospital </w:t>
            </w:r>
          </w:p>
        </w:tc>
        <w:tc>
          <w:tcPr>
            <w:tcW w:w="2055" w:type="dxa"/>
          </w:tcPr>
          <w:p w14:paraId="3453D986" w14:textId="5EC87BA5" w:rsidR="008671E9" w:rsidRPr="009C1CF5" w:rsidRDefault="008671E9" w:rsidP="768D1EAF">
            <w:pPr>
              <w:rPr>
                <w:sz w:val="18"/>
                <w:szCs w:val="18"/>
              </w:rPr>
            </w:pPr>
            <w:r w:rsidRPr="008671E9">
              <w:rPr>
                <w:sz w:val="18"/>
                <w:szCs w:val="18"/>
              </w:rPr>
              <w:t>Susan Balmer</w:t>
            </w:r>
            <w:r>
              <w:rPr>
                <w:sz w:val="18"/>
                <w:szCs w:val="18"/>
              </w:rPr>
              <w:t xml:space="preserve"> (Replaced)</w:t>
            </w:r>
          </w:p>
        </w:tc>
      </w:tr>
      <w:tr w:rsidR="008671E9" w14:paraId="3EBB0F10" w14:textId="77777777" w:rsidTr="008671E9">
        <w:tc>
          <w:tcPr>
            <w:tcW w:w="1493" w:type="dxa"/>
          </w:tcPr>
          <w:p w14:paraId="0CB37109" w14:textId="712DFD41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Nursing science</w:t>
            </w:r>
          </w:p>
        </w:tc>
        <w:tc>
          <w:tcPr>
            <w:tcW w:w="965" w:type="dxa"/>
          </w:tcPr>
          <w:p w14:paraId="5B041326" w14:textId="1284B79D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17:10</w:t>
            </w:r>
          </w:p>
        </w:tc>
        <w:tc>
          <w:tcPr>
            <w:tcW w:w="4939" w:type="dxa"/>
          </w:tcPr>
          <w:p w14:paraId="5B5B6075" w14:textId="1B6191BB" w:rsidR="008671E9" w:rsidRPr="00932BF7" w:rsidRDefault="008671E9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Establishing a national Patient and Public Involvement Engagement (PPIE) group to support Paediatric Critical Care (PCC) research</w:t>
            </w:r>
          </w:p>
        </w:tc>
        <w:tc>
          <w:tcPr>
            <w:tcW w:w="2055" w:type="dxa"/>
          </w:tcPr>
          <w:p w14:paraId="5B90627C" w14:textId="170E94FE" w:rsidR="008671E9" w:rsidRPr="009C1CF5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Julie Menzies</w:t>
            </w:r>
          </w:p>
        </w:tc>
      </w:tr>
      <w:tr w:rsidR="008671E9" w14:paraId="5610A198" w14:textId="77777777" w:rsidTr="008671E9">
        <w:tc>
          <w:tcPr>
            <w:tcW w:w="1493" w:type="dxa"/>
          </w:tcPr>
          <w:p w14:paraId="293DAE4F" w14:textId="3883F8DB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Nursing science</w:t>
            </w:r>
          </w:p>
        </w:tc>
        <w:tc>
          <w:tcPr>
            <w:tcW w:w="965" w:type="dxa"/>
          </w:tcPr>
          <w:p w14:paraId="3E54C9D7" w14:textId="2B9924F8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17:15</w:t>
            </w:r>
          </w:p>
        </w:tc>
        <w:tc>
          <w:tcPr>
            <w:tcW w:w="4939" w:type="dxa"/>
          </w:tcPr>
          <w:p w14:paraId="2C4F051A" w14:textId="0EFA64B0" w:rsidR="008671E9" w:rsidRPr="00932BF7" w:rsidRDefault="008671E9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Paediatric Intensive Care intra-hospital transfer: a process mapping exercise</w:t>
            </w:r>
          </w:p>
        </w:tc>
        <w:tc>
          <w:tcPr>
            <w:tcW w:w="2055" w:type="dxa"/>
          </w:tcPr>
          <w:p w14:paraId="6E838EA2" w14:textId="0C84BFBB" w:rsidR="008671E9" w:rsidRPr="009C1CF5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Julie Menzies</w:t>
            </w:r>
          </w:p>
        </w:tc>
      </w:tr>
      <w:tr w:rsidR="008671E9" w14:paraId="482ACCFA" w14:textId="77777777" w:rsidTr="008671E9">
        <w:trPr>
          <w:trHeight w:val="300"/>
        </w:trPr>
        <w:tc>
          <w:tcPr>
            <w:tcW w:w="1493" w:type="dxa"/>
          </w:tcPr>
          <w:p w14:paraId="54A4D8DA" w14:textId="4E23C22C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Nursing science</w:t>
            </w:r>
          </w:p>
          <w:p w14:paraId="2E97E32D" w14:textId="181FD867" w:rsidR="008671E9" w:rsidRDefault="008671E9" w:rsidP="768D1EAF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6AFEC5DE" w14:textId="16C276DD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17:20</w:t>
            </w:r>
          </w:p>
        </w:tc>
        <w:tc>
          <w:tcPr>
            <w:tcW w:w="4939" w:type="dxa"/>
          </w:tcPr>
          <w:p w14:paraId="41B4ADD9" w14:textId="6766294F" w:rsidR="008671E9" w:rsidRDefault="008671E9" w:rsidP="768D1EAF">
            <w:pPr>
              <w:rPr>
                <w:rFonts w:ascii="Roboto" w:eastAsia="Times New Roman" w:hAnsi="Roboto" w:cs="Calibri"/>
                <w:color w:val="000000" w:themeColor="text1"/>
                <w:sz w:val="18"/>
                <w:szCs w:val="18"/>
                <w:lang w:eastAsia="en-GB"/>
              </w:rPr>
            </w:pPr>
            <w:r w:rsidRPr="768D1EAF">
              <w:rPr>
                <w:rFonts w:ascii="Roboto" w:eastAsia="Times New Roman" w:hAnsi="Roboto" w:cs="Calibri"/>
                <w:color w:val="000000" w:themeColor="text1"/>
                <w:sz w:val="18"/>
                <w:szCs w:val="18"/>
                <w:lang w:eastAsia="en-GB"/>
              </w:rPr>
              <w:t xml:space="preserve">Comfort on COMFORT B: </w:t>
            </w:r>
            <w:proofErr w:type="gramStart"/>
            <w:r w:rsidRPr="768D1EAF">
              <w:rPr>
                <w:rFonts w:ascii="Roboto" w:eastAsia="Times New Roman" w:hAnsi="Roboto" w:cs="Calibri"/>
                <w:color w:val="000000" w:themeColor="text1"/>
                <w:sz w:val="18"/>
                <w:szCs w:val="18"/>
                <w:lang w:eastAsia="en-GB"/>
              </w:rPr>
              <w:t>A qualitative research</w:t>
            </w:r>
            <w:proofErr w:type="gramEnd"/>
            <w:r w:rsidRPr="768D1EAF">
              <w:rPr>
                <w:rFonts w:ascii="Roboto" w:eastAsia="Times New Roman" w:hAnsi="Roboto" w:cs="Calibri"/>
                <w:color w:val="000000" w:themeColor="text1"/>
                <w:sz w:val="18"/>
                <w:szCs w:val="18"/>
                <w:lang w:eastAsia="en-GB"/>
              </w:rPr>
              <w:t xml:space="preserve"> on implementation of COMFORT B score in a regional PICU</w:t>
            </w:r>
          </w:p>
        </w:tc>
        <w:tc>
          <w:tcPr>
            <w:tcW w:w="2055" w:type="dxa"/>
          </w:tcPr>
          <w:p w14:paraId="1E7274A4" w14:textId="5633F521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 xml:space="preserve">Manoj Sanjeewa </w:t>
            </w:r>
            <w:proofErr w:type="spellStart"/>
            <w:r w:rsidRPr="768D1EAF">
              <w:rPr>
                <w:sz w:val="18"/>
                <w:szCs w:val="18"/>
              </w:rPr>
              <w:t>Liyanarachchi</w:t>
            </w:r>
            <w:proofErr w:type="spellEnd"/>
          </w:p>
        </w:tc>
      </w:tr>
      <w:tr w:rsidR="008671E9" w14:paraId="30F84091" w14:textId="77777777" w:rsidTr="008671E9">
        <w:tc>
          <w:tcPr>
            <w:tcW w:w="1493" w:type="dxa"/>
          </w:tcPr>
          <w:p w14:paraId="665B1C00" w14:textId="31B9ACE1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Nursing science</w:t>
            </w:r>
          </w:p>
        </w:tc>
        <w:tc>
          <w:tcPr>
            <w:tcW w:w="965" w:type="dxa"/>
          </w:tcPr>
          <w:p w14:paraId="504E0BD5" w14:textId="59A174C7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17:25</w:t>
            </w:r>
          </w:p>
        </w:tc>
        <w:tc>
          <w:tcPr>
            <w:tcW w:w="4939" w:type="dxa"/>
          </w:tcPr>
          <w:p w14:paraId="01D0F4F1" w14:textId="50EFFFC3" w:rsidR="008671E9" w:rsidRPr="009C1CF5" w:rsidRDefault="008671E9" w:rsidP="768D1EAF">
            <w:pPr>
              <w:rPr>
                <w:rFonts w:ascii="Roboto" w:eastAsia="Times New Roman" w:hAnsi="Roboto" w:cs="Calibri"/>
                <w:color w:val="000000" w:themeColor="text1"/>
                <w:sz w:val="18"/>
                <w:szCs w:val="18"/>
                <w:lang w:eastAsia="en-GB"/>
              </w:rPr>
            </w:pPr>
            <w:r w:rsidRPr="768D1EAF">
              <w:rPr>
                <w:rFonts w:ascii="Roboto" w:eastAsia="Times New Roman" w:hAnsi="Roboto" w:cs="Calibri"/>
                <w:color w:val="000000" w:themeColor="text1"/>
                <w:sz w:val="18"/>
                <w:szCs w:val="18"/>
                <w:lang w:eastAsia="en-GB"/>
              </w:rPr>
              <w:t>Prospective, observational service evaluation of the implementation, safety and clinical effectiveness of standard 3-chamber-bag parenteral nutrition on a paediatric care unit</w:t>
            </w:r>
          </w:p>
        </w:tc>
        <w:tc>
          <w:tcPr>
            <w:tcW w:w="2055" w:type="dxa"/>
          </w:tcPr>
          <w:p w14:paraId="58DCB6F1" w14:textId="3E66BBFC" w:rsidR="008671E9" w:rsidRPr="009C1CF5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 xml:space="preserve">Manal </w:t>
            </w:r>
            <w:proofErr w:type="spellStart"/>
            <w:r w:rsidRPr="768D1EAF">
              <w:rPr>
                <w:sz w:val="18"/>
                <w:szCs w:val="18"/>
              </w:rPr>
              <w:t>Alasnag</w:t>
            </w:r>
            <w:proofErr w:type="spellEnd"/>
            <w:r w:rsidRPr="768D1EAF">
              <w:rPr>
                <w:sz w:val="18"/>
                <w:szCs w:val="18"/>
              </w:rPr>
              <w:t xml:space="preserve"> </w:t>
            </w:r>
          </w:p>
          <w:p w14:paraId="48516105" w14:textId="18B864B2" w:rsidR="008671E9" w:rsidRPr="009C1CF5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(Jennifer Hatch)</w:t>
            </w:r>
          </w:p>
        </w:tc>
      </w:tr>
    </w:tbl>
    <w:p w14:paraId="14F10A51" w14:textId="77777777" w:rsidR="007D0FE2" w:rsidRDefault="007D0F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5103"/>
        <w:gridCol w:w="2268"/>
      </w:tblGrid>
      <w:tr w:rsidR="008671E9" w14:paraId="553BDCF5" w14:textId="77777777" w:rsidTr="768D1EAF">
        <w:tc>
          <w:tcPr>
            <w:tcW w:w="1413" w:type="dxa"/>
          </w:tcPr>
          <w:p w14:paraId="426C07E7" w14:textId="541D0C04" w:rsidR="008671E9" w:rsidRPr="00932BF7" w:rsidRDefault="008671E9">
            <w:pPr>
              <w:rPr>
                <w:b/>
                <w:bCs/>
              </w:rPr>
            </w:pPr>
            <w:r w:rsidRPr="768D1EAF">
              <w:rPr>
                <w:b/>
                <w:bCs/>
              </w:rPr>
              <w:lastRenderedPageBreak/>
              <w:t>Screen 8</w:t>
            </w:r>
          </w:p>
        </w:tc>
        <w:tc>
          <w:tcPr>
            <w:tcW w:w="992" w:type="dxa"/>
          </w:tcPr>
          <w:p w14:paraId="4578127E" w14:textId="5384DF8D" w:rsidR="008671E9" w:rsidRPr="00932BF7" w:rsidRDefault="008671E9">
            <w:pPr>
              <w:rPr>
                <w:b/>
                <w:bCs/>
              </w:rPr>
            </w:pPr>
            <w:r w:rsidRPr="00932BF7">
              <w:rPr>
                <w:b/>
                <w:bCs/>
              </w:rPr>
              <w:t>Time</w:t>
            </w:r>
          </w:p>
        </w:tc>
        <w:tc>
          <w:tcPr>
            <w:tcW w:w="5103" w:type="dxa"/>
          </w:tcPr>
          <w:p w14:paraId="4998CE3C" w14:textId="62091060" w:rsidR="008671E9" w:rsidRPr="00932BF7" w:rsidRDefault="008671E9">
            <w:pPr>
              <w:rPr>
                <w:b/>
                <w:bCs/>
              </w:rPr>
            </w:pPr>
            <w:r w:rsidRPr="00932BF7">
              <w:rPr>
                <w:b/>
                <w:bCs/>
              </w:rPr>
              <w:t>Presentation Title</w:t>
            </w:r>
          </w:p>
        </w:tc>
        <w:tc>
          <w:tcPr>
            <w:tcW w:w="2268" w:type="dxa"/>
          </w:tcPr>
          <w:p w14:paraId="062CA3F9" w14:textId="3095ACED" w:rsidR="008671E9" w:rsidRPr="00932BF7" w:rsidRDefault="008671E9">
            <w:pPr>
              <w:rPr>
                <w:b/>
                <w:bCs/>
              </w:rPr>
            </w:pPr>
            <w:r w:rsidRPr="00932BF7">
              <w:rPr>
                <w:b/>
                <w:bCs/>
              </w:rPr>
              <w:t>Presenter</w:t>
            </w:r>
          </w:p>
        </w:tc>
      </w:tr>
      <w:tr w:rsidR="008671E9" w14:paraId="2FC88AAD" w14:textId="77777777" w:rsidTr="768D1EAF">
        <w:tc>
          <w:tcPr>
            <w:tcW w:w="1413" w:type="dxa"/>
          </w:tcPr>
          <w:p w14:paraId="74988DA0" w14:textId="54F5D387" w:rsidR="008671E9" w:rsidRPr="00932BF7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8 - Respiratory</w:t>
            </w:r>
          </w:p>
        </w:tc>
        <w:tc>
          <w:tcPr>
            <w:tcW w:w="992" w:type="dxa"/>
          </w:tcPr>
          <w:p w14:paraId="1B7E1F2D" w14:textId="1C6BE895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 xml:space="preserve">17:00 </w:t>
            </w:r>
          </w:p>
        </w:tc>
        <w:tc>
          <w:tcPr>
            <w:tcW w:w="5103" w:type="dxa"/>
          </w:tcPr>
          <w:p w14:paraId="278458FB" w14:textId="07B173B2" w:rsidR="008671E9" w:rsidRPr="00932BF7" w:rsidRDefault="008671E9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Fluid Management and Failed </w:t>
            </w:r>
            <w:proofErr w:type="spellStart"/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Extubation</w:t>
            </w:r>
            <w:proofErr w:type="spellEnd"/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in PICU: A Retrospective Study</w:t>
            </w:r>
          </w:p>
        </w:tc>
        <w:tc>
          <w:tcPr>
            <w:tcW w:w="2268" w:type="dxa"/>
          </w:tcPr>
          <w:p w14:paraId="1B56697B" w14:textId="28C10B5C" w:rsidR="008671E9" w:rsidRPr="00932BF7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Isaac Elliott</w:t>
            </w:r>
          </w:p>
        </w:tc>
      </w:tr>
      <w:tr w:rsidR="008671E9" w14:paraId="5B7CBF2A" w14:textId="77777777" w:rsidTr="768D1EAF">
        <w:tc>
          <w:tcPr>
            <w:tcW w:w="1413" w:type="dxa"/>
          </w:tcPr>
          <w:p w14:paraId="3B7CE7B7" w14:textId="7D482688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8 - Respiratory</w:t>
            </w:r>
          </w:p>
        </w:tc>
        <w:tc>
          <w:tcPr>
            <w:tcW w:w="992" w:type="dxa"/>
          </w:tcPr>
          <w:p w14:paraId="41D21B4A" w14:textId="0FB1EBBD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17:05</w:t>
            </w:r>
          </w:p>
        </w:tc>
        <w:tc>
          <w:tcPr>
            <w:tcW w:w="5103" w:type="dxa"/>
          </w:tcPr>
          <w:p w14:paraId="73973466" w14:textId="4D0D381A" w:rsidR="008671E9" w:rsidRPr="00BF413F" w:rsidRDefault="008671E9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Implementing a Nurse-Led Ventilation Weaning Protocol to Optimise Ventilator Liberation in the Paediatric Intensive Care Unit</w:t>
            </w:r>
          </w:p>
        </w:tc>
        <w:tc>
          <w:tcPr>
            <w:tcW w:w="2268" w:type="dxa"/>
          </w:tcPr>
          <w:p w14:paraId="0AC22698" w14:textId="0F58F58C" w:rsidR="008671E9" w:rsidRPr="00BF413F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Jessica Aristide</w:t>
            </w:r>
          </w:p>
        </w:tc>
      </w:tr>
      <w:tr w:rsidR="008671E9" w14:paraId="08735331" w14:textId="77777777" w:rsidTr="768D1EAF">
        <w:tc>
          <w:tcPr>
            <w:tcW w:w="1413" w:type="dxa"/>
          </w:tcPr>
          <w:p w14:paraId="5BBE9F9F" w14:textId="53FB1A07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8 - Respiratory</w:t>
            </w:r>
          </w:p>
        </w:tc>
        <w:tc>
          <w:tcPr>
            <w:tcW w:w="992" w:type="dxa"/>
          </w:tcPr>
          <w:p w14:paraId="3AFE9025" w14:textId="0E3B4886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17:10</w:t>
            </w:r>
          </w:p>
        </w:tc>
        <w:tc>
          <w:tcPr>
            <w:tcW w:w="5103" w:type="dxa"/>
          </w:tcPr>
          <w:p w14:paraId="5F6ECBC1" w14:textId="09ACB9DA" w:rsidR="008671E9" w:rsidRPr="00BF413F" w:rsidRDefault="008671E9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Noninvasive</w:t>
            </w:r>
            <w:proofErr w:type="spellEnd"/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Ventilation in Children with Bronchiolitis: Clinical Effectiveness and Predictors of Failure</w:t>
            </w:r>
          </w:p>
        </w:tc>
        <w:tc>
          <w:tcPr>
            <w:tcW w:w="2268" w:type="dxa"/>
          </w:tcPr>
          <w:p w14:paraId="388BA3F9" w14:textId="10D45F9F" w:rsidR="008671E9" w:rsidRPr="00BF413F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Aziza Alhashmi</w:t>
            </w:r>
          </w:p>
        </w:tc>
      </w:tr>
      <w:tr w:rsidR="008671E9" w14:paraId="601FCCB6" w14:textId="77777777" w:rsidTr="768D1EAF">
        <w:tc>
          <w:tcPr>
            <w:tcW w:w="1413" w:type="dxa"/>
          </w:tcPr>
          <w:p w14:paraId="4B4B2850" w14:textId="63226AAA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8 - Respiratory</w:t>
            </w:r>
          </w:p>
        </w:tc>
        <w:tc>
          <w:tcPr>
            <w:tcW w:w="992" w:type="dxa"/>
          </w:tcPr>
          <w:p w14:paraId="1D5650AB" w14:textId="171080E3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17:15</w:t>
            </w:r>
          </w:p>
        </w:tc>
        <w:tc>
          <w:tcPr>
            <w:tcW w:w="5103" w:type="dxa"/>
          </w:tcPr>
          <w:p w14:paraId="1BCC0405" w14:textId="41E20B10" w:rsidR="008671E9" w:rsidRPr="00BF413F" w:rsidRDefault="008671E9" w:rsidP="768D1EAF">
            <w:pPr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768D1EAF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Optimising Weaning from High-Flow Nasal Cannula Oxygen Therapy in a District General Paediatric Ward</w:t>
            </w:r>
          </w:p>
        </w:tc>
        <w:tc>
          <w:tcPr>
            <w:tcW w:w="2268" w:type="dxa"/>
          </w:tcPr>
          <w:p w14:paraId="7CC30795" w14:textId="70710DAF" w:rsidR="008671E9" w:rsidRPr="00BF413F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Sean Redfern</w:t>
            </w:r>
          </w:p>
        </w:tc>
      </w:tr>
      <w:tr w:rsidR="008671E9" w14:paraId="1833BA20" w14:textId="77777777" w:rsidTr="768D1EAF">
        <w:tc>
          <w:tcPr>
            <w:tcW w:w="1413" w:type="dxa"/>
          </w:tcPr>
          <w:p w14:paraId="3EFD3F54" w14:textId="3A62D9B8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8 - Respiratory</w:t>
            </w:r>
          </w:p>
        </w:tc>
        <w:tc>
          <w:tcPr>
            <w:tcW w:w="992" w:type="dxa"/>
          </w:tcPr>
          <w:p w14:paraId="147351DC" w14:textId="2976CE7B" w:rsidR="008671E9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17:20</w:t>
            </w:r>
          </w:p>
        </w:tc>
        <w:tc>
          <w:tcPr>
            <w:tcW w:w="5103" w:type="dxa"/>
          </w:tcPr>
          <w:p w14:paraId="634FE882" w14:textId="24882361" w:rsidR="008671E9" w:rsidRPr="00BF413F" w:rsidRDefault="008671E9" w:rsidP="768D1EAF">
            <w:pPr>
              <w:spacing w:after="160" w:line="257" w:lineRule="auto"/>
              <w:rPr>
                <w:rFonts w:ascii="Roboto" w:eastAsia="Roboto" w:hAnsi="Roboto" w:cs="Roboto"/>
                <w:color w:val="000000" w:themeColor="text1"/>
                <w:sz w:val="18"/>
                <w:szCs w:val="18"/>
              </w:rPr>
            </w:pPr>
            <w:r w:rsidRPr="768D1EAF">
              <w:rPr>
                <w:rFonts w:ascii="Roboto" w:eastAsia="Roboto" w:hAnsi="Roboto" w:cs="Roboto"/>
                <w:color w:val="000000" w:themeColor="text1"/>
                <w:sz w:val="18"/>
                <w:szCs w:val="18"/>
              </w:rPr>
              <w:t>PICU on Film: A Teaching Toolkit for Systematic Interpretation of Acute Paediatric Chest X-rays</w:t>
            </w:r>
          </w:p>
        </w:tc>
        <w:tc>
          <w:tcPr>
            <w:tcW w:w="2268" w:type="dxa"/>
          </w:tcPr>
          <w:p w14:paraId="0B97B053" w14:textId="12959233" w:rsidR="008671E9" w:rsidRPr="00BF413F" w:rsidRDefault="008671E9" w:rsidP="768D1EAF">
            <w:pPr>
              <w:rPr>
                <w:sz w:val="18"/>
                <w:szCs w:val="18"/>
              </w:rPr>
            </w:pPr>
            <w:r w:rsidRPr="768D1EAF">
              <w:rPr>
                <w:sz w:val="18"/>
                <w:szCs w:val="18"/>
              </w:rPr>
              <w:t>May Ko</w:t>
            </w:r>
          </w:p>
        </w:tc>
      </w:tr>
    </w:tbl>
    <w:p w14:paraId="008A13CE" w14:textId="77777777" w:rsidR="00932BF7" w:rsidRDefault="00932BF7"/>
    <w:sectPr w:rsidR="00932BF7" w:rsidSect="005964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7195" w14:textId="77777777" w:rsidR="00927AD4" w:rsidRDefault="00927AD4" w:rsidP="004553D7">
      <w:pPr>
        <w:spacing w:after="0" w:line="240" w:lineRule="auto"/>
      </w:pPr>
      <w:r>
        <w:separator/>
      </w:r>
    </w:p>
  </w:endnote>
  <w:endnote w:type="continuationSeparator" w:id="0">
    <w:p w14:paraId="1AF12259" w14:textId="77777777" w:rsidR="00927AD4" w:rsidRDefault="00927AD4" w:rsidP="0045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A562" w14:textId="77777777" w:rsidR="00927AD4" w:rsidRDefault="00927AD4" w:rsidP="004553D7">
      <w:pPr>
        <w:spacing w:after="0" w:line="240" w:lineRule="auto"/>
      </w:pPr>
      <w:r>
        <w:separator/>
      </w:r>
    </w:p>
  </w:footnote>
  <w:footnote w:type="continuationSeparator" w:id="0">
    <w:p w14:paraId="2E073815" w14:textId="77777777" w:rsidR="00927AD4" w:rsidRDefault="00927AD4" w:rsidP="00455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54"/>
    <w:rsid w:val="00004A20"/>
    <w:rsid w:val="00057A6D"/>
    <w:rsid w:val="0006791F"/>
    <w:rsid w:val="000F04EE"/>
    <w:rsid w:val="001011DB"/>
    <w:rsid w:val="001159A1"/>
    <w:rsid w:val="0017A9A6"/>
    <w:rsid w:val="001C4490"/>
    <w:rsid w:val="002B527F"/>
    <w:rsid w:val="002D415B"/>
    <w:rsid w:val="003040C4"/>
    <w:rsid w:val="003147F5"/>
    <w:rsid w:val="00336439"/>
    <w:rsid w:val="004553D7"/>
    <w:rsid w:val="004C7CE2"/>
    <w:rsid w:val="005047D2"/>
    <w:rsid w:val="005120B0"/>
    <w:rsid w:val="005716B8"/>
    <w:rsid w:val="00573908"/>
    <w:rsid w:val="00596454"/>
    <w:rsid w:val="00607F2F"/>
    <w:rsid w:val="006452B8"/>
    <w:rsid w:val="006B57A9"/>
    <w:rsid w:val="006D2D33"/>
    <w:rsid w:val="0072630D"/>
    <w:rsid w:val="007D0FE2"/>
    <w:rsid w:val="007D6913"/>
    <w:rsid w:val="00840CDB"/>
    <w:rsid w:val="008671E9"/>
    <w:rsid w:val="00872F1C"/>
    <w:rsid w:val="008C5113"/>
    <w:rsid w:val="00927AD4"/>
    <w:rsid w:val="00932BF7"/>
    <w:rsid w:val="00990C5C"/>
    <w:rsid w:val="00992028"/>
    <w:rsid w:val="009C1CF5"/>
    <w:rsid w:val="009F64EC"/>
    <w:rsid w:val="00A01C33"/>
    <w:rsid w:val="00A540A9"/>
    <w:rsid w:val="00A6289E"/>
    <w:rsid w:val="00A66C05"/>
    <w:rsid w:val="00A74E66"/>
    <w:rsid w:val="00A82FAE"/>
    <w:rsid w:val="00AA4B40"/>
    <w:rsid w:val="00AD21E7"/>
    <w:rsid w:val="00AE5289"/>
    <w:rsid w:val="00AF01A7"/>
    <w:rsid w:val="00B50789"/>
    <w:rsid w:val="00B97AE0"/>
    <w:rsid w:val="00BE4410"/>
    <w:rsid w:val="00BF413F"/>
    <w:rsid w:val="00C015FE"/>
    <w:rsid w:val="00C278F6"/>
    <w:rsid w:val="00C518FE"/>
    <w:rsid w:val="00C70AEE"/>
    <w:rsid w:val="00C778CE"/>
    <w:rsid w:val="00CD102C"/>
    <w:rsid w:val="00D211B0"/>
    <w:rsid w:val="00D358E2"/>
    <w:rsid w:val="00D4D25B"/>
    <w:rsid w:val="00D62E3C"/>
    <w:rsid w:val="00DF7F5D"/>
    <w:rsid w:val="00EA8856"/>
    <w:rsid w:val="00F3545F"/>
    <w:rsid w:val="00FC2183"/>
    <w:rsid w:val="00FF50C2"/>
    <w:rsid w:val="0113EEB6"/>
    <w:rsid w:val="0138FC92"/>
    <w:rsid w:val="01A2406B"/>
    <w:rsid w:val="0213B628"/>
    <w:rsid w:val="021E7CA2"/>
    <w:rsid w:val="02D50996"/>
    <w:rsid w:val="0332FBFE"/>
    <w:rsid w:val="0379D1F2"/>
    <w:rsid w:val="03C2A4AE"/>
    <w:rsid w:val="047A6DAB"/>
    <w:rsid w:val="047E3909"/>
    <w:rsid w:val="054F2EAC"/>
    <w:rsid w:val="057721BB"/>
    <w:rsid w:val="058D887A"/>
    <w:rsid w:val="05B10E31"/>
    <w:rsid w:val="0664EDFD"/>
    <w:rsid w:val="0683A2BA"/>
    <w:rsid w:val="06A3C8B8"/>
    <w:rsid w:val="06CC5F67"/>
    <w:rsid w:val="06CD0FF0"/>
    <w:rsid w:val="06E9619C"/>
    <w:rsid w:val="079E0342"/>
    <w:rsid w:val="07C41B29"/>
    <w:rsid w:val="07F0DB53"/>
    <w:rsid w:val="08484D4E"/>
    <w:rsid w:val="08F16A9D"/>
    <w:rsid w:val="097AE555"/>
    <w:rsid w:val="09F2DE87"/>
    <w:rsid w:val="0A255E28"/>
    <w:rsid w:val="0A34D8CA"/>
    <w:rsid w:val="0A641CC0"/>
    <w:rsid w:val="0A6783D7"/>
    <w:rsid w:val="0A73AD2A"/>
    <w:rsid w:val="0AA9A695"/>
    <w:rsid w:val="0B17F5A1"/>
    <w:rsid w:val="0B3179B6"/>
    <w:rsid w:val="0B8E957D"/>
    <w:rsid w:val="0BDC20CA"/>
    <w:rsid w:val="0C2F32A2"/>
    <w:rsid w:val="0C80CF57"/>
    <w:rsid w:val="0D07DB64"/>
    <w:rsid w:val="0D57235C"/>
    <w:rsid w:val="0DEA40B5"/>
    <w:rsid w:val="0E07103C"/>
    <w:rsid w:val="0E0E9751"/>
    <w:rsid w:val="0FC6B5BE"/>
    <w:rsid w:val="102BCA13"/>
    <w:rsid w:val="102E0056"/>
    <w:rsid w:val="1065FBB2"/>
    <w:rsid w:val="10834829"/>
    <w:rsid w:val="10871853"/>
    <w:rsid w:val="10D60141"/>
    <w:rsid w:val="1137DD8C"/>
    <w:rsid w:val="117023C8"/>
    <w:rsid w:val="11CC1C05"/>
    <w:rsid w:val="12502CC3"/>
    <w:rsid w:val="12F54B6B"/>
    <w:rsid w:val="12FFF1E1"/>
    <w:rsid w:val="13024199"/>
    <w:rsid w:val="13D53DE6"/>
    <w:rsid w:val="13DDD63E"/>
    <w:rsid w:val="147F9D7C"/>
    <w:rsid w:val="1501EF5B"/>
    <w:rsid w:val="1552C191"/>
    <w:rsid w:val="15716BC8"/>
    <w:rsid w:val="15F7322D"/>
    <w:rsid w:val="163DBC90"/>
    <w:rsid w:val="171AE76A"/>
    <w:rsid w:val="1793AEE7"/>
    <w:rsid w:val="17E4F9B6"/>
    <w:rsid w:val="189FF76F"/>
    <w:rsid w:val="190ED289"/>
    <w:rsid w:val="194FA61B"/>
    <w:rsid w:val="19C46A8C"/>
    <w:rsid w:val="19FBB3AB"/>
    <w:rsid w:val="1A20F5E9"/>
    <w:rsid w:val="1A43E381"/>
    <w:rsid w:val="1A64A8BC"/>
    <w:rsid w:val="1B67730D"/>
    <w:rsid w:val="1BABC18E"/>
    <w:rsid w:val="1C645EE0"/>
    <w:rsid w:val="1CB5051F"/>
    <w:rsid w:val="1D0D8826"/>
    <w:rsid w:val="1D9E32F7"/>
    <w:rsid w:val="1DC8189F"/>
    <w:rsid w:val="1E07C5EA"/>
    <w:rsid w:val="1E284D8D"/>
    <w:rsid w:val="1E4A14F0"/>
    <w:rsid w:val="1EC2187B"/>
    <w:rsid w:val="1F274089"/>
    <w:rsid w:val="1F33C727"/>
    <w:rsid w:val="1F3769DA"/>
    <w:rsid w:val="1FA2B230"/>
    <w:rsid w:val="1FC24984"/>
    <w:rsid w:val="1FEBFCBE"/>
    <w:rsid w:val="2027016D"/>
    <w:rsid w:val="20DC80A7"/>
    <w:rsid w:val="21BA4109"/>
    <w:rsid w:val="22127049"/>
    <w:rsid w:val="221D15CB"/>
    <w:rsid w:val="228BC264"/>
    <w:rsid w:val="22DC385D"/>
    <w:rsid w:val="231D4009"/>
    <w:rsid w:val="2342C04D"/>
    <w:rsid w:val="235AF2A5"/>
    <w:rsid w:val="23762909"/>
    <w:rsid w:val="23D9EBFC"/>
    <w:rsid w:val="245EE0EF"/>
    <w:rsid w:val="247463D0"/>
    <w:rsid w:val="249FD807"/>
    <w:rsid w:val="252CDD32"/>
    <w:rsid w:val="25762633"/>
    <w:rsid w:val="27178A7A"/>
    <w:rsid w:val="276B3B54"/>
    <w:rsid w:val="2945CB41"/>
    <w:rsid w:val="298AA0A2"/>
    <w:rsid w:val="2A800C2E"/>
    <w:rsid w:val="2C0214B4"/>
    <w:rsid w:val="2C06B404"/>
    <w:rsid w:val="2C3D42BE"/>
    <w:rsid w:val="2C408B87"/>
    <w:rsid w:val="2C87BCB9"/>
    <w:rsid w:val="2CACCA18"/>
    <w:rsid w:val="2CBCEDF3"/>
    <w:rsid w:val="2CC1AE07"/>
    <w:rsid w:val="2D40A995"/>
    <w:rsid w:val="2D9D03A5"/>
    <w:rsid w:val="2E71BF28"/>
    <w:rsid w:val="2E877F9B"/>
    <w:rsid w:val="2EF3E15A"/>
    <w:rsid w:val="2F04AE6D"/>
    <w:rsid w:val="302E08C1"/>
    <w:rsid w:val="30A3415B"/>
    <w:rsid w:val="30B1149B"/>
    <w:rsid w:val="316917C8"/>
    <w:rsid w:val="318BA24D"/>
    <w:rsid w:val="31FC3868"/>
    <w:rsid w:val="3280EB40"/>
    <w:rsid w:val="32D2F652"/>
    <w:rsid w:val="3375D4DB"/>
    <w:rsid w:val="337E6948"/>
    <w:rsid w:val="33D0729A"/>
    <w:rsid w:val="33E4F8D9"/>
    <w:rsid w:val="33E55EA5"/>
    <w:rsid w:val="344B5AC4"/>
    <w:rsid w:val="348DC7C4"/>
    <w:rsid w:val="35421F23"/>
    <w:rsid w:val="35494791"/>
    <w:rsid w:val="357EEF09"/>
    <w:rsid w:val="3680BA98"/>
    <w:rsid w:val="36A3D306"/>
    <w:rsid w:val="36B77A7F"/>
    <w:rsid w:val="36C9F080"/>
    <w:rsid w:val="37822EC1"/>
    <w:rsid w:val="37C73A05"/>
    <w:rsid w:val="3825E051"/>
    <w:rsid w:val="386FA159"/>
    <w:rsid w:val="38C5C624"/>
    <w:rsid w:val="38C8D7B9"/>
    <w:rsid w:val="38D92D0F"/>
    <w:rsid w:val="38E913B0"/>
    <w:rsid w:val="38F09EF7"/>
    <w:rsid w:val="38FF0117"/>
    <w:rsid w:val="391AB12B"/>
    <w:rsid w:val="39E092AC"/>
    <w:rsid w:val="39E30F00"/>
    <w:rsid w:val="3A0E55A3"/>
    <w:rsid w:val="3A9BEA99"/>
    <w:rsid w:val="3AC1C6E5"/>
    <w:rsid w:val="3B1C4FF2"/>
    <w:rsid w:val="3B977CC0"/>
    <w:rsid w:val="3BB62C6B"/>
    <w:rsid w:val="3BEA3B7A"/>
    <w:rsid w:val="3CE1B3FE"/>
    <w:rsid w:val="3CFA5457"/>
    <w:rsid w:val="3D1899F3"/>
    <w:rsid w:val="3DCDB49A"/>
    <w:rsid w:val="3E002723"/>
    <w:rsid w:val="3EFE5E8C"/>
    <w:rsid w:val="3F2B6BF9"/>
    <w:rsid w:val="3FEA949D"/>
    <w:rsid w:val="402B19F6"/>
    <w:rsid w:val="41D37EB2"/>
    <w:rsid w:val="422F5F0D"/>
    <w:rsid w:val="4308D46B"/>
    <w:rsid w:val="43389528"/>
    <w:rsid w:val="4383DB76"/>
    <w:rsid w:val="439828F4"/>
    <w:rsid w:val="43B531EC"/>
    <w:rsid w:val="444E5859"/>
    <w:rsid w:val="44989EF4"/>
    <w:rsid w:val="450D35AA"/>
    <w:rsid w:val="45323C4C"/>
    <w:rsid w:val="4564D53E"/>
    <w:rsid w:val="459E8EC7"/>
    <w:rsid w:val="459EA2DE"/>
    <w:rsid w:val="4601BA1B"/>
    <w:rsid w:val="466A5E5C"/>
    <w:rsid w:val="46EE4766"/>
    <w:rsid w:val="4742A0A1"/>
    <w:rsid w:val="4804C2F4"/>
    <w:rsid w:val="48A9E5F6"/>
    <w:rsid w:val="48B3EDFB"/>
    <w:rsid w:val="48CB98AE"/>
    <w:rsid w:val="48F4E116"/>
    <w:rsid w:val="48F74363"/>
    <w:rsid w:val="491F6F0B"/>
    <w:rsid w:val="4A4567D6"/>
    <w:rsid w:val="4C58D211"/>
    <w:rsid w:val="4C837773"/>
    <w:rsid w:val="4D2FE4D1"/>
    <w:rsid w:val="4DD2AFBF"/>
    <w:rsid w:val="4E3873BA"/>
    <w:rsid w:val="4E62C507"/>
    <w:rsid w:val="4E93FCC1"/>
    <w:rsid w:val="4EC5DEC1"/>
    <w:rsid w:val="4F424DBA"/>
    <w:rsid w:val="4FAD9EB2"/>
    <w:rsid w:val="5058ED47"/>
    <w:rsid w:val="505A439A"/>
    <w:rsid w:val="50B23FC5"/>
    <w:rsid w:val="50D27613"/>
    <w:rsid w:val="5120D784"/>
    <w:rsid w:val="51877084"/>
    <w:rsid w:val="51B5F713"/>
    <w:rsid w:val="54520185"/>
    <w:rsid w:val="5480A3B4"/>
    <w:rsid w:val="548F6237"/>
    <w:rsid w:val="552FC528"/>
    <w:rsid w:val="55ABA372"/>
    <w:rsid w:val="55CC273F"/>
    <w:rsid w:val="55D1DF15"/>
    <w:rsid w:val="56BFDE2F"/>
    <w:rsid w:val="5757C6B6"/>
    <w:rsid w:val="57943C0A"/>
    <w:rsid w:val="57E7D4F0"/>
    <w:rsid w:val="580E525D"/>
    <w:rsid w:val="582148FB"/>
    <w:rsid w:val="582C4B4E"/>
    <w:rsid w:val="583863F5"/>
    <w:rsid w:val="58658E8F"/>
    <w:rsid w:val="588336F9"/>
    <w:rsid w:val="58D9A95F"/>
    <w:rsid w:val="58D9D8A1"/>
    <w:rsid w:val="599E9942"/>
    <w:rsid w:val="59A97121"/>
    <w:rsid w:val="5A68E034"/>
    <w:rsid w:val="5AA0B0D8"/>
    <w:rsid w:val="5AFEEE10"/>
    <w:rsid w:val="5B478378"/>
    <w:rsid w:val="5BF0A219"/>
    <w:rsid w:val="5C39E973"/>
    <w:rsid w:val="5C3F6833"/>
    <w:rsid w:val="5C7BBBD0"/>
    <w:rsid w:val="5C9025DD"/>
    <w:rsid w:val="5C969777"/>
    <w:rsid w:val="5C9CCA77"/>
    <w:rsid w:val="5E9E2E50"/>
    <w:rsid w:val="5F2D54F7"/>
    <w:rsid w:val="6025D6BE"/>
    <w:rsid w:val="61F86A9F"/>
    <w:rsid w:val="623CD38B"/>
    <w:rsid w:val="626A236D"/>
    <w:rsid w:val="62987247"/>
    <w:rsid w:val="636806D7"/>
    <w:rsid w:val="63B96762"/>
    <w:rsid w:val="63DBB1E9"/>
    <w:rsid w:val="647BC2BB"/>
    <w:rsid w:val="662ACC98"/>
    <w:rsid w:val="66D34139"/>
    <w:rsid w:val="6877E0D3"/>
    <w:rsid w:val="695AF4BE"/>
    <w:rsid w:val="695F70AC"/>
    <w:rsid w:val="696988D7"/>
    <w:rsid w:val="697EE377"/>
    <w:rsid w:val="69CFE12D"/>
    <w:rsid w:val="69F57B77"/>
    <w:rsid w:val="6A747708"/>
    <w:rsid w:val="6B3F511E"/>
    <w:rsid w:val="6BF53A3B"/>
    <w:rsid w:val="6C2A94AD"/>
    <w:rsid w:val="6C53EBB2"/>
    <w:rsid w:val="6C6026FB"/>
    <w:rsid w:val="6C973E26"/>
    <w:rsid w:val="6CEAB29E"/>
    <w:rsid w:val="6D503640"/>
    <w:rsid w:val="6DA7D960"/>
    <w:rsid w:val="6DDA157D"/>
    <w:rsid w:val="6DDA3BA8"/>
    <w:rsid w:val="6DE183E5"/>
    <w:rsid w:val="6E1BD1AA"/>
    <w:rsid w:val="6E388A7B"/>
    <w:rsid w:val="6E671F7B"/>
    <w:rsid w:val="6E778C24"/>
    <w:rsid w:val="6EF9B68E"/>
    <w:rsid w:val="6EFA56D6"/>
    <w:rsid w:val="6F232BEE"/>
    <w:rsid w:val="6FE047AC"/>
    <w:rsid w:val="6FF1ACB1"/>
    <w:rsid w:val="6FF58C5D"/>
    <w:rsid w:val="6FFF6440"/>
    <w:rsid w:val="700585A2"/>
    <w:rsid w:val="702A4AFB"/>
    <w:rsid w:val="706EA2D5"/>
    <w:rsid w:val="70C3A4B1"/>
    <w:rsid w:val="7161DDDE"/>
    <w:rsid w:val="71699E2F"/>
    <w:rsid w:val="727AC314"/>
    <w:rsid w:val="72A97E9E"/>
    <w:rsid w:val="7379F25E"/>
    <w:rsid w:val="7390B64E"/>
    <w:rsid w:val="739C85A8"/>
    <w:rsid w:val="740622E1"/>
    <w:rsid w:val="747781AF"/>
    <w:rsid w:val="76351B10"/>
    <w:rsid w:val="768D1EAF"/>
    <w:rsid w:val="76A17621"/>
    <w:rsid w:val="77A990FE"/>
    <w:rsid w:val="77BA280D"/>
    <w:rsid w:val="783F38DF"/>
    <w:rsid w:val="7852172D"/>
    <w:rsid w:val="78618BD3"/>
    <w:rsid w:val="78F8EBC6"/>
    <w:rsid w:val="792B8296"/>
    <w:rsid w:val="799EFF52"/>
    <w:rsid w:val="7A108357"/>
    <w:rsid w:val="7A408EAE"/>
    <w:rsid w:val="7AF5C332"/>
    <w:rsid w:val="7B0B0482"/>
    <w:rsid w:val="7B6C8AEC"/>
    <w:rsid w:val="7B9B199E"/>
    <w:rsid w:val="7C3351D4"/>
    <w:rsid w:val="7CB1C1ED"/>
    <w:rsid w:val="7CDAD0F4"/>
    <w:rsid w:val="7D16E0ED"/>
    <w:rsid w:val="7D908AD6"/>
    <w:rsid w:val="7DB27B73"/>
    <w:rsid w:val="7DC86AC8"/>
    <w:rsid w:val="7E0259A1"/>
    <w:rsid w:val="7E43AC65"/>
    <w:rsid w:val="7F3F0E0E"/>
    <w:rsid w:val="7F52F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2163"/>
  <w15:chartTrackingRefBased/>
  <w15:docId w15:val="{CABA3503-FC29-4FE2-BD74-9980E8D5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4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3D7"/>
  </w:style>
  <w:style w:type="paragraph" w:styleId="Footer">
    <w:name w:val="footer"/>
    <w:basedOn w:val="Normal"/>
    <w:link w:val="FooterChar"/>
    <w:uiPriority w:val="99"/>
    <w:unhideWhenUsed/>
    <w:rsid w:val="00455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3D7"/>
  </w:style>
  <w:style w:type="character" w:styleId="Hyperlink">
    <w:name w:val="Hyperlink"/>
    <w:basedOn w:val="DefaultParagraphFont"/>
    <w:uiPriority w:val="99"/>
    <w:unhideWhenUsed/>
    <w:rsid w:val="768D1EA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D9DFE49119345B0FD26CFCE4303CD" ma:contentTypeVersion="18" ma:contentTypeDescription="Create a new document." ma:contentTypeScope="" ma:versionID="4e5ae8cea7774b20fc8f6c13ee0469aa">
  <xsd:schema xmlns:xsd="http://www.w3.org/2001/XMLSchema" xmlns:xs="http://www.w3.org/2001/XMLSchema" xmlns:p="http://schemas.microsoft.com/office/2006/metadata/properties" xmlns:ns3="8f578a13-9d22-405c-be8f-4db23cf6a929" xmlns:ns4="2f052e22-88da-443b-b6f6-f1afa87dff66" targetNamespace="http://schemas.microsoft.com/office/2006/metadata/properties" ma:root="true" ma:fieldsID="5b66ee5803bbd55a90665c76202973b4" ns3:_="" ns4:_="">
    <xsd:import namespace="8f578a13-9d22-405c-be8f-4db23cf6a929"/>
    <xsd:import namespace="2f052e22-88da-443b-b6f6-f1afa87dff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78a13-9d22-405c-be8f-4db23cf6a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52e22-88da-443b-b6f6-f1afa87df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578a13-9d22-405c-be8f-4db23cf6a929" xsi:nil="true"/>
  </documentManagement>
</p:properties>
</file>

<file path=customXml/itemProps1.xml><?xml version="1.0" encoding="utf-8"?>
<ds:datastoreItem xmlns:ds="http://schemas.openxmlformats.org/officeDocument/2006/customXml" ds:itemID="{BEA4294F-4B97-4AEF-ADE0-F55E0D928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ED674-5528-4C16-A642-AF32596C9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78a13-9d22-405c-be8f-4db23cf6a929"/>
    <ds:schemaRef ds:uri="2f052e22-88da-443b-b6f6-f1afa87df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9C6A1-E336-4890-98AB-15A8C569F92E}">
  <ds:schemaRefs>
    <ds:schemaRef ds:uri="http://schemas.microsoft.com/office/2006/metadata/properties"/>
    <ds:schemaRef ds:uri="http://schemas.microsoft.com/office/infopath/2007/PartnerControls"/>
    <ds:schemaRef ds:uri="8f578a13-9d22-405c-be8f-4db23cf6a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Phillips</dc:creator>
  <cp:keywords/>
  <dc:description/>
  <cp:lastModifiedBy>Julie Quigley</cp:lastModifiedBy>
  <cp:revision>3</cp:revision>
  <dcterms:created xsi:type="dcterms:W3CDTF">2025-08-18T14:08:00Z</dcterms:created>
  <dcterms:modified xsi:type="dcterms:W3CDTF">2025-08-18T14:09:00Z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0x010100CD8D9DFE49119345B0FD26CFCE4303CD</vt:lpwstr>
  </property>
</Properties>
</file>